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3E4C" w:rsidRDefault="00C96F54" w:rsidP="00957EBF">
      <w:pPr>
        <w:spacing w:line="360" w:lineRule="auto"/>
        <w:jc w:val="right"/>
      </w:pPr>
      <w:bookmarkStart w:id="0" w:name="_GoBack"/>
      <w:bookmarkEnd w:id="0"/>
      <w:r>
        <w:rPr>
          <w:b/>
          <w:smallCaps/>
        </w:rPr>
        <w:t>P</w:t>
      </w:r>
      <w:r>
        <w:rPr>
          <w:b/>
        </w:rPr>
        <w:t>rojektas</w:t>
      </w:r>
    </w:p>
    <w:p w:rsidR="00EE3E4C" w:rsidRDefault="00EE3E4C" w:rsidP="00957EBF">
      <w:pPr>
        <w:spacing w:line="360" w:lineRule="auto"/>
        <w:jc w:val="center"/>
      </w:pPr>
    </w:p>
    <w:p w:rsidR="00EE3E4C" w:rsidRDefault="00C96F54" w:rsidP="00957EBF">
      <w:pPr>
        <w:spacing w:line="360" w:lineRule="auto"/>
        <w:jc w:val="center"/>
      </w:pPr>
      <w:r>
        <w:rPr>
          <w:b/>
          <w:smallCaps/>
        </w:rPr>
        <w:t>LIETUVOS RESPUBLIKOS SEIMAS</w:t>
      </w:r>
    </w:p>
    <w:p w:rsidR="00EE3E4C" w:rsidRDefault="00EE3E4C" w:rsidP="00957EBF">
      <w:pPr>
        <w:spacing w:line="360" w:lineRule="auto"/>
        <w:jc w:val="center"/>
      </w:pPr>
    </w:p>
    <w:p w:rsidR="00EE3E4C" w:rsidRDefault="00EE3E4C" w:rsidP="00957EBF">
      <w:pPr>
        <w:spacing w:line="360" w:lineRule="auto"/>
        <w:jc w:val="center"/>
      </w:pPr>
    </w:p>
    <w:p w:rsidR="00EE3E4C" w:rsidRDefault="00C96F54" w:rsidP="00957EBF">
      <w:pPr>
        <w:spacing w:line="360" w:lineRule="auto"/>
        <w:jc w:val="center"/>
      </w:pPr>
      <w:r>
        <w:rPr>
          <w:b/>
          <w:smallCaps/>
        </w:rPr>
        <w:t>REZOLIUCIJA</w:t>
      </w:r>
    </w:p>
    <w:p w:rsidR="00EE3E4C" w:rsidRDefault="00C96F54" w:rsidP="00957EBF">
      <w:pPr>
        <w:spacing w:line="360" w:lineRule="auto"/>
        <w:jc w:val="center"/>
      </w:pPr>
      <w:r>
        <w:rPr>
          <w:b/>
          <w:smallCaps/>
        </w:rPr>
        <w:t xml:space="preserve">DĖL </w:t>
      </w:r>
      <w:r w:rsidR="00A570AF">
        <w:rPr>
          <w:b/>
          <w:smallCaps/>
        </w:rPr>
        <w:t>APLINKOS MINISTERIJOS VIEŠŲJŲ PIRKIMŲ</w:t>
      </w:r>
    </w:p>
    <w:p w:rsidR="00EE3E4C" w:rsidRDefault="00EE3E4C" w:rsidP="00957EBF">
      <w:pPr>
        <w:spacing w:line="360" w:lineRule="auto"/>
        <w:jc w:val="center"/>
      </w:pPr>
    </w:p>
    <w:p w:rsidR="00EE3E4C" w:rsidRDefault="00EE3E4C" w:rsidP="00957EBF">
      <w:pPr>
        <w:spacing w:line="360" w:lineRule="auto"/>
        <w:jc w:val="center"/>
      </w:pPr>
    </w:p>
    <w:p w:rsidR="00EE3E4C" w:rsidRDefault="00C96F54" w:rsidP="00957EBF">
      <w:pPr>
        <w:spacing w:line="360" w:lineRule="auto"/>
        <w:jc w:val="center"/>
      </w:pPr>
      <w:r>
        <w:rPr>
          <w:sz w:val="22"/>
          <w:szCs w:val="22"/>
        </w:rPr>
        <w:t xml:space="preserve">2016 m. </w:t>
      </w:r>
      <w:r w:rsidR="00957EBF">
        <w:rPr>
          <w:sz w:val="22"/>
          <w:szCs w:val="22"/>
        </w:rPr>
        <w:t xml:space="preserve">rugsėjo 27 </w:t>
      </w:r>
      <w:r>
        <w:rPr>
          <w:sz w:val="22"/>
          <w:szCs w:val="22"/>
        </w:rPr>
        <w:t xml:space="preserve">d. Nr. </w:t>
      </w:r>
    </w:p>
    <w:p w:rsidR="00EE3E4C" w:rsidRDefault="00C96F54" w:rsidP="00957EBF">
      <w:pPr>
        <w:spacing w:line="360" w:lineRule="auto"/>
        <w:jc w:val="center"/>
      </w:pPr>
      <w:r>
        <w:rPr>
          <w:sz w:val="22"/>
          <w:szCs w:val="22"/>
        </w:rPr>
        <w:t>Vilnius</w:t>
      </w:r>
    </w:p>
    <w:p w:rsidR="00EE3E4C" w:rsidRDefault="00EE3E4C" w:rsidP="00957EBF">
      <w:pPr>
        <w:spacing w:line="360" w:lineRule="auto"/>
        <w:jc w:val="center"/>
      </w:pPr>
    </w:p>
    <w:p w:rsidR="00EE3E4C" w:rsidRDefault="00EE3E4C" w:rsidP="00957EBF">
      <w:pPr>
        <w:spacing w:line="360" w:lineRule="auto"/>
        <w:ind w:firstLine="720"/>
        <w:jc w:val="both"/>
      </w:pPr>
    </w:p>
    <w:p w:rsidR="00EE3E4C" w:rsidRDefault="00C96F54" w:rsidP="00957EBF">
      <w:pPr>
        <w:spacing w:line="360" w:lineRule="auto"/>
        <w:jc w:val="both"/>
        <w:rPr>
          <w:color w:val="000000" w:themeColor="text1"/>
        </w:rPr>
      </w:pPr>
      <w:r w:rsidRPr="00957EBF">
        <w:rPr>
          <w:color w:val="000000" w:themeColor="text1"/>
        </w:rPr>
        <w:t>Lietuvos Respublikos Seimas,</w:t>
      </w:r>
    </w:p>
    <w:p w:rsidR="00581C15" w:rsidRPr="00957EBF" w:rsidRDefault="00581C15" w:rsidP="00581C15">
      <w:pPr>
        <w:spacing w:line="360" w:lineRule="auto"/>
        <w:ind w:firstLine="720"/>
        <w:jc w:val="both"/>
        <w:rPr>
          <w:color w:val="000000" w:themeColor="text1"/>
        </w:rPr>
      </w:pPr>
      <w:r w:rsidRPr="00957EBF">
        <w:rPr>
          <w:i/>
          <w:color w:val="000000" w:themeColor="text1"/>
        </w:rPr>
        <w:t>siekdamas</w:t>
      </w:r>
      <w:r w:rsidRPr="00957EBF">
        <w:rPr>
          <w:color w:val="000000" w:themeColor="text1"/>
        </w:rPr>
        <w:t xml:space="preserve"> užtikrinti skaidrumą ir sąžiningumą vykdant viešuosius pirkimus;</w:t>
      </w:r>
    </w:p>
    <w:p w:rsidR="009A7B30" w:rsidRPr="00957EBF" w:rsidRDefault="009A7B30" w:rsidP="00957EBF">
      <w:pPr>
        <w:spacing w:line="360" w:lineRule="auto"/>
        <w:jc w:val="both"/>
        <w:rPr>
          <w:i/>
          <w:color w:val="000000" w:themeColor="text1"/>
        </w:rPr>
      </w:pPr>
      <w:r w:rsidRPr="00957EBF">
        <w:rPr>
          <w:i/>
          <w:color w:val="000000" w:themeColor="text1"/>
        </w:rPr>
        <w:tab/>
        <w:t>prisimindamas</w:t>
      </w:r>
      <w:r w:rsidRPr="00957EBF">
        <w:rPr>
          <w:color w:val="000000" w:themeColor="text1"/>
        </w:rPr>
        <w:t xml:space="preserve"> </w:t>
      </w:r>
      <w:r w:rsidR="00581C15">
        <w:rPr>
          <w:color w:val="000000" w:themeColor="text1"/>
        </w:rPr>
        <w:t xml:space="preserve">akcijos </w:t>
      </w:r>
      <w:r w:rsidRPr="00957EBF">
        <w:rPr>
          <w:color w:val="000000" w:themeColor="text1"/>
        </w:rPr>
        <w:t>„Pirk Dramblį“ istoriją,</w:t>
      </w:r>
      <w:r w:rsidR="00581C15">
        <w:rPr>
          <w:color w:val="000000" w:themeColor="text1"/>
        </w:rPr>
        <w:t xml:space="preserve"> kurią tiria STT,</w:t>
      </w:r>
      <w:r w:rsidRPr="00957EBF">
        <w:rPr>
          <w:color w:val="000000" w:themeColor="text1"/>
        </w:rPr>
        <w:t xml:space="preserve"> kai </w:t>
      </w:r>
      <w:r w:rsidR="00957EBF" w:rsidRPr="00957EBF">
        <w:rPr>
          <w:color w:val="000000" w:themeColor="text1"/>
        </w:rPr>
        <w:t>partijos</w:t>
      </w:r>
      <w:r w:rsidRPr="00957EBF">
        <w:rPr>
          <w:color w:val="000000" w:themeColor="text1"/>
        </w:rPr>
        <w:t xml:space="preserve"> „Tvarka ir teisingumas“ valdoma </w:t>
      </w:r>
      <w:r w:rsidR="00957EBF" w:rsidRPr="00957EBF">
        <w:rPr>
          <w:color w:val="000000" w:themeColor="text1"/>
        </w:rPr>
        <w:t>A</w:t>
      </w:r>
      <w:r w:rsidRPr="00957EBF">
        <w:rPr>
          <w:color w:val="000000" w:themeColor="text1"/>
        </w:rPr>
        <w:t>plinkos ministerija per pavaldžią įstaigą „Lietuvos zoologijos sodas“ vykdė viešąjį pirkimą įsigydam</w:t>
      </w:r>
      <w:r w:rsidR="00957EBF" w:rsidRPr="00957EBF">
        <w:rPr>
          <w:color w:val="000000" w:themeColor="text1"/>
        </w:rPr>
        <w:t>a viešųjų ryšių paslaugas ir tas paslaugas</w:t>
      </w:r>
      <w:r w:rsidRPr="00957EBF">
        <w:rPr>
          <w:color w:val="000000" w:themeColor="text1"/>
        </w:rPr>
        <w:t xml:space="preserve"> naudojo</w:t>
      </w:r>
      <w:r w:rsidR="00957EBF" w:rsidRPr="00957EBF">
        <w:rPr>
          <w:color w:val="000000" w:themeColor="text1"/>
        </w:rPr>
        <w:t xml:space="preserve"> politikų</w:t>
      </w:r>
      <w:r w:rsidRPr="00957EBF">
        <w:rPr>
          <w:color w:val="000000" w:themeColor="text1"/>
        </w:rPr>
        <w:t xml:space="preserve"> savireklamos tikslais;  </w:t>
      </w:r>
    </w:p>
    <w:p w:rsidR="00A570AF" w:rsidRPr="00957EBF" w:rsidRDefault="00A570AF" w:rsidP="00957EBF">
      <w:pPr>
        <w:spacing w:line="360" w:lineRule="auto"/>
        <w:jc w:val="both"/>
        <w:rPr>
          <w:color w:val="000000" w:themeColor="text1"/>
        </w:rPr>
      </w:pPr>
      <w:r w:rsidRPr="00957EBF">
        <w:rPr>
          <w:color w:val="000000" w:themeColor="text1"/>
        </w:rPr>
        <w:tab/>
      </w:r>
      <w:r w:rsidRPr="00957EBF">
        <w:rPr>
          <w:i/>
          <w:color w:val="000000" w:themeColor="text1"/>
        </w:rPr>
        <w:t>sunerimęs</w:t>
      </w:r>
      <w:r w:rsidRPr="00957EBF">
        <w:rPr>
          <w:color w:val="000000" w:themeColor="text1"/>
        </w:rPr>
        <w:t xml:space="preserve"> dėl pastaruoju metu</w:t>
      </w:r>
      <w:r w:rsidR="00957EBF" w:rsidRPr="00957EBF">
        <w:rPr>
          <w:color w:val="000000" w:themeColor="text1"/>
        </w:rPr>
        <w:t>, prieš rinkimus,</w:t>
      </w:r>
      <w:r w:rsidRPr="00957EBF">
        <w:rPr>
          <w:color w:val="000000" w:themeColor="text1"/>
        </w:rPr>
        <w:t xml:space="preserve"> akivaizdžiai pagausėjusio neskaidrių ir nesąžiningų viešųjų pirkimų Lietuvos Respublikos ministerijose bei joms pavaldžiose institucijose skaičiaus</w:t>
      </w:r>
      <w:r w:rsidR="00581C15">
        <w:rPr>
          <w:color w:val="000000" w:themeColor="text1"/>
        </w:rPr>
        <w:t>, ypač perkant viešųjų ryšių ir reklamos paslaugas;</w:t>
      </w:r>
    </w:p>
    <w:p w:rsidR="00957EBF" w:rsidRPr="00957EBF" w:rsidRDefault="00A570AF" w:rsidP="00957EBF">
      <w:pPr>
        <w:spacing w:line="360" w:lineRule="auto"/>
        <w:jc w:val="both"/>
        <w:rPr>
          <w:color w:val="000000" w:themeColor="text1"/>
        </w:rPr>
      </w:pPr>
      <w:r w:rsidRPr="00957EBF">
        <w:rPr>
          <w:color w:val="000000" w:themeColor="text1"/>
        </w:rPr>
        <w:tab/>
      </w:r>
      <w:r w:rsidRPr="00957EBF">
        <w:rPr>
          <w:i/>
          <w:color w:val="000000" w:themeColor="text1"/>
        </w:rPr>
        <w:t>atkreipdamas</w:t>
      </w:r>
      <w:r w:rsidRPr="00957EBF">
        <w:rPr>
          <w:color w:val="000000" w:themeColor="text1"/>
        </w:rPr>
        <w:t xml:space="preserve"> dėmesį į viešojoje erdvėje pasirodžiusią skandalingą informaciją apie </w:t>
      </w:r>
      <w:r w:rsidR="00957EBF" w:rsidRPr="00957EBF">
        <w:rPr>
          <w:color w:val="000000" w:themeColor="text1"/>
        </w:rPr>
        <w:t>Aplinkos</w:t>
      </w:r>
      <w:r w:rsidRPr="00957EBF">
        <w:rPr>
          <w:color w:val="000000" w:themeColor="text1"/>
        </w:rPr>
        <w:t xml:space="preserve"> ministerijos viešąjį pirkimą, kuriuo siekiama už žymiai didesnę nei rinkos </w:t>
      </w:r>
      <w:r w:rsidR="00AB2CC0" w:rsidRPr="00957EBF">
        <w:rPr>
          <w:color w:val="000000" w:themeColor="text1"/>
        </w:rPr>
        <w:t>kaina</w:t>
      </w:r>
      <w:r w:rsidRPr="00957EBF">
        <w:rPr>
          <w:color w:val="000000" w:themeColor="text1"/>
        </w:rPr>
        <w:t xml:space="preserve"> įsigyti: 1) neformalias pamokas su perk</w:t>
      </w:r>
      <w:r w:rsidR="00AB2CC0" w:rsidRPr="00957EBF">
        <w:rPr>
          <w:color w:val="000000" w:themeColor="text1"/>
        </w:rPr>
        <w:t>ančiąja organizacija suderintose</w:t>
      </w:r>
      <w:r w:rsidRPr="00957EBF">
        <w:rPr>
          <w:color w:val="000000" w:themeColor="text1"/>
        </w:rPr>
        <w:t xml:space="preserve"> Lietuvos sav</w:t>
      </w:r>
      <w:r w:rsidR="00AB2CC0" w:rsidRPr="00957EBF">
        <w:rPr>
          <w:color w:val="000000" w:themeColor="text1"/>
        </w:rPr>
        <w:t>ivaldybėse</w:t>
      </w:r>
      <w:r w:rsidRPr="00957EBF">
        <w:rPr>
          <w:color w:val="000000" w:themeColor="text1"/>
        </w:rPr>
        <w:t>, apimant 150 mokyklų</w:t>
      </w:r>
      <w:r w:rsidR="00581C15">
        <w:rPr>
          <w:color w:val="000000" w:themeColor="text1"/>
        </w:rPr>
        <w:t xml:space="preserve"> (v</w:t>
      </w:r>
      <w:r w:rsidR="00581C15" w:rsidRPr="00957EBF">
        <w:rPr>
          <w:color w:val="000000" w:themeColor="text1"/>
        </w:rPr>
        <w:t xml:space="preserve">ienos tokios pamokos kaina </w:t>
      </w:r>
      <w:r w:rsidR="00581C15">
        <w:rPr>
          <w:color w:val="000000" w:themeColor="text1"/>
        </w:rPr>
        <w:t xml:space="preserve">yra </w:t>
      </w:r>
      <w:r w:rsidR="00581C15" w:rsidRPr="00957EBF">
        <w:rPr>
          <w:color w:val="000000" w:themeColor="text1"/>
        </w:rPr>
        <w:t>2,6 tūkst. e</w:t>
      </w:r>
      <w:r w:rsidR="00581C15">
        <w:rPr>
          <w:color w:val="000000" w:themeColor="text1"/>
        </w:rPr>
        <w:t>urų, t</w:t>
      </w:r>
      <w:r w:rsidR="00581C15" w:rsidRPr="00957EBF">
        <w:rPr>
          <w:color w:val="000000" w:themeColor="text1"/>
        </w:rPr>
        <w:t>aigi viena pamoka kainuos tiek, kiek per mėnesį vidutiniškai uždirba trys</w:t>
      </w:r>
      <w:r w:rsidR="00581C15">
        <w:rPr>
          <w:color w:val="000000" w:themeColor="text1"/>
        </w:rPr>
        <w:t xml:space="preserve"> mokytojai)</w:t>
      </w:r>
      <w:r w:rsidRPr="00957EBF">
        <w:rPr>
          <w:color w:val="000000" w:themeColor="text1"/>
        </w:rPr>
        <w:t xml:space="preserve">; 2) seminarų organizavimą su perkančiąja organizacija suderintose ne mažiau kaip 3 Lietuvos apskrityse, 10-čiai bendruomenių; 3) viešąsias akcijas 40 Lietuvos savivaldybių, </w:t>
      </w:r>
      <w:r w:rsidR="009A7B30" w:rsidRPr="00957EBF">
        <w:rPr>
          <w:color w:val="000000" w:themeColor="text1"/>
        </w:rPr>
        <w:t xml:space="preserve">apimant 10 apskričių teritorijų. </w:t>
      </w:r>
    </w:p>
    <w:p w:rsidR="00AB2CC0" w:rsidRPr="00957EBF" w:rsidRDefault="00AB2CC0" w:rsidP="00957EBF">
      <w:pPr>
        <w:spacing w:line="360" w:lineRule="auto"/>
        <w:jc w:val="both"/>
        <w:rPr>
          <w:color w:val="000000" w:themeColor="text1"/>
        </w:rPr>
      </w:pPr>
      <w:r w:rsidRPr="00957EBF">
        <w:rPr>
          <w:color w:val="000000" w:themeColor="text1"/>
        </w:rPr>
        <w:tab/>
      </w:r>
      <w:r w:rsidRPr="00957EBF">
        <w:rPr>
          <w:i/>
          <w:color w:val="000000" w:themeColor="text1"/>
        </w:rPr>
        <w:t>manydamas</w:t>
      </w:r>
      <w:r w:rsidRPr="00957EBF">
        <w:rPr>
          <w:color w:val="000000" w:themeColor="text1"/>
        </w:rPr>
        <w:t>, kad praktika, kai švietimo srities paslaugas tiekti siekia ne Švietimo ir mokslo ministerija ar jai pava</w:t>
      </w:r>
      <w:r w:rsidR="00FB71F3" w:rsidRPr="00957EBF">
        <w:rPr>
          <w:color w:val="000000" w:themeColor="text1"/>
        </w:rPr>
        <w:t>ldžios institucijos, yra ydinga,</w:t>
      </w:r>
      <w:r w:rsidR="00957EBF" w:rsidRPr="00957EBF">
        <w:rPr>
          <w:color w:val="000000" w:themeColor="text1"/>
        </w:rPr>
        <w:t xml:space="preserve"> o</w:t>
      </w:r>
      <w:r w:rsidR="00FB71F3" w:rsidRPr="00957EBF">
        <w:rPr>
          <w:color w:val="000000" w:themeColor="text1"/>
        </w:rPr>
        <w:t xml:space="preserve"> </w:t>
      </w:r>
      <w:r w:rsidR="009A7B30" w:rsidRPr="00957EBF">
        <w:rPr>
          <w:color w:val="000000" w:themeColor="text1"/>
        </w:rPr>
        <w:t>siūlomos</w:t>
      </w:r>
      <w:r w:rsidR="00FB71F3" w:rsidRPr="00957EBF">
        <w:rPr>
          <w:color w:val="000000" w:themeColor="text1"/>
        </w:rPr>
        <w:t xml:space="preserve"> paslaugos visiškai ne</w:t>
      </w:r>
      <w:r w:rsidR="009A7B30" w:rsidRPr="00957EBF">
        <w:rPr>
          <w:color w:val="000000" w:themeColor="text1"/>
        </w:rPr>
        <w:t>atitinka</w:t>
      </w:r>
      <w:r w:rsidR="00FB71F3" w:rsidRPr="00957EBF">
        <w:rPr>
          <w:color w:val="000000" w:themeColor="text1"/>
        </w:rPr>
        <w:t xml:space="preserve"> realios padėties</w:t>
      </w:r>
      <w:r w:rsidR="00957EBF" w:rsidRPr="00957EBF">
        <w:rPr>
          <w:color w:val="000000" w:themeColor="text1"/>
        </w:rPr>
        <w:t xml:space="preserve"> ir mokyklų poreikių, </w:t>
      </w:r>
      <w:r w:rsidR="009A7B30" w:rsidRPr="00957EBF">
        <w:rPr>
          <w:color w:val="000000" w:themeColor="text1"/>
        </w:rPr>
        <w:t xml:space="preserve">yra </w:t>
      </w:r>
      <w:r w:rsidR="00FB71F3" w:rsidRPr="00957EBF">
        <w:rPr>
          <w:color w:val="000000" w:themeColor="text1"/>
        </w:rPr>
        <w:t>abejotinos naudos vienkartinis projektas, siūlantis</w:t>
      </w:r>
      <w:r w:rsidR="009A7B30" w:rsidRPr="00957EBF">
        <w:rPr>
          <w:color w:val="000000" w:themeColor="text1"/>
        </w:rPr>
        <w:t xml:space="preserve"> tik</w:t>
      </w:r>
      <w:r w:rsidR="00FB71F3" w:rsidRPr="00957EBF">
        <w:rPr>
          <w:color w:val="000000" w:themeColor="text1"/>
        </w:rPr>
        <w:t xml:space="preserve"> brangius antraeilės </w:t>
      </w:r>
      <w:r w:rsidR="001734A3" w:rsidRPr="00957EBF">
        <w:rPr>
          <w:color w:val="000000" w:themeColor="text1"/>
        </w:rPr>
        <w:t>svarbos dalykus;</w:t>
      </w:r>
    </w:p>
    <w:p w:rsidR="009D4BBB" w:rsidRPr="00957EBF" w:rsidRDefault="00A570AF" w:rsidP="00957EBF">
      <w:pPr>
        <w:spacing w:line="360" w:lineRule="auto"/>
        <w:jc w:val="both"/>
        <w:rPr>
          <w:color w:val="000000" w:themeColor="text1"/>
        </w:rPr>
      </w:pPr>
      <w:r w:rsidRPr="00957EBF">
        <w:rPr>
          <w:color w:val="000000" w:themeColor="text1"/>
        </w:rPr>
        <w:tab/>
      </w:r>
      <w:r w:rsidRPr="00957EBF">
        <w:rPr>
          <w:i/>
          <w:color w:val="000000" w:themeColor="text1"/>
        </w:rPr>
        <w:t>r</w:t>
      </w:r>
      <w:r w:rsidR="00AB2CC0" w:rsidRPr="00957EBF">
        <w:rPr>
          <w:i/>
          <w:color w:val="000000" w:themeColor="text1"/>
        </w:rPr>
        <w:t xml:space="preserve"> </w:t>
      </w:r>
      <w:r w:rsidRPr="00957EBF">
        <w:rPr>
          <w:i/>
          <w:color w:val="000000" w:themeColor="text1"/>
        </w:rPr>
        <w:t>a</w:t>
      </w:r>
      <w:r w:rsidR="00AB2CC0" w:rsidRPr="00957EBF">
        <w:rPr>
          <w:i/>
          <w:color w:val="000000" w:themeColor="text1"/>
        </w:rPr>
        <w:t xml:space="preserve"> </w:t>
      </w:r>
      <w:r w:rsidRPr="00957EBF">
        <w:rPr>
          <w:i/>
          <w:color w:val="000000" w:themeColor="text1"/>
        </w:rPr>
        <w:t>g</w:t>
      </w:r>
      <w:r w:rsidR="00AB2CC0" w:rsidRPr="00957EBF">
        <w:rPr>
          <w:i/>
          <w:color w:val="000000" w:themeColor="text1"/>
        </w:rPr>
        <w:t xml:space="preserve"> </w:t>
      </w:r>
      <w:r w:rsidRPr="00957EBF">
        <w:rPr>
          <w:i/>
          <w:color w:val="000000" w:themeColor="text1"/>
        </w:rPr>
        <w:t>i</w:t>
      </w:r>
      <w:r w:rsidR="00AB2CC0" w:rsidRPr="00957EBF">
        <w:rPr>
          <w:i/>
          <w:color w:val="000000" w:themeColor="text1"/>
        </w:rPr>
        <w:t xml:space="preserve"> </w:t>
      </w:r>
      <w:r w:rsidRPr="00957EBF">
        <w:rPr>
          <w:i/>
          <w:color w:val="000000" w:themeColor="text1"/>
        </w:rPr>
        <w:t>n</w:t>
      </w:r>
      <w:r w:rsidR="00AB2CC0" w:rsidRPr="00957EBF">
        <w:rPr>
          <w:i/>
          <w:color w:val="000000" w:themeColor="text1"/>
        </w:rPr>
        <w:t xml:space="preserve"> </w:t>
      </w:r>
      <w:r w:rsidRPr="00957EBF">
        <w:rPr>
          <w:i/>
          <w:color w:val="000000" w:themeColor="text1"/>
        </w:rPr>
        <w:t>a</w:t>
      </w:r>
      <w:r w:rsidRPr="00957EBF">
        <w:rPr>
          <w:color w:val="000000" w:themeColor="text1"/>
        </w:rPr>
        <w:t xml:space="preserve"> </w:t>
      </w:r>
      <w:r w:rsidR="00581C15">
        <w:rPr>
          <w:color w:val="000000" w:themeColor="text1"/>
        </w:rPr>
        <w:t>aplinkos</w:t>
      </w:r>
      <w:r w:rsidRPr="00957EBF">
        <w:rPr>
          <w:color w:val="000000" w:themeColor="text1"/>
        </w:rPr>
        <w:t xml:space="preserve"> ministrą</w:t>
      </w:r>
      <w:r w:rsidR="00AB2CC0" w:rsidRPr="00957EBF">
        <w:rPr>
          <w:color w:val="000000" w:themeColor="text1"/>
        </w:rPr>
        <w:t xml:space="preserve"> prisiimti asmeninę atsakomybę už neskaidrius viešuosius pirkimus Aplinkos ministerijoje ir skubiai</w:t>
      </w:r>
      <w:r w:rsidRPr="00957EBF">
        <w:rPr>
          <w:color w:val="000000" w:themeColor="text1"/>
        </w:rPr>
        <w:t xml:space="preserve"> nutraukti viešąjį pirkimą</w:t>
      </w:r>
      <w:r w:rsidR="00AB2CC0" w:rsidRPr="00957EBF">
        <w:rPr>
          <w:color w:val="000000" w:themeColor="text1"/>
        </w:rPr>
        <w:t xml:space="preserve"> „Projekto „Visuomenės informavimas ir švietimas apie aplinką ir darnų vystymąsi“ neformalių pamokų, seminarų ir viešųjų akcijų organizavimo paslaugų pirkimas“.</w:t>
      </w:r>
      <w:r w:rsidR="009D4BBB" w:rsidRPr="00957EBF">
        <w:rPr>
          <w:color w:val="000000" w:themeColor="text1"/>
        </w:rPr>
        <w:t xml:space="preserve"> Numatytos lėšos galėtų būti paskirtos </w:t>
      </w:r>
      <w:r w:rsidR="009D4BBB" w:rsidRPr="00957EBF">
        <w:rPr>
          <w:color w:val="000000" w:themeColor="text1"/>
        </w:rPr>
        <w:lastRenderedPageBreak/>
        <w:t>visuomeninėms organizacijoms</w:t>
      </w:r>
      <w:r w:rsidR="00FB71F3" w:rsidRPr="00957EBF">
        <w:rPr>
          <w:color w:val="000000" w:themeColor="text1"/>
        </w:rPr>
        <w:t>,</w:t>
      </w:r>
      <w:r w:rsidR="009D4BBB" w:rsidRPr="00957EBF">
        <w:rPr>
          <w:color w:val="000000" w:themeColor="text1"/>
        </w:rPr>
        <w:t xml:space="preserve"> dirbančioms va</w:t>
      </w:r>
      <w:r w:rsidR="001734A3" w:rsidRPr="00957EBF">
        <w:rPr>
          <w:color w:val="000000" w:themeColor="text1"/>
        </w:rPr>
        <w:t>ikų ir jaunimo švietimo srityje ar švietimo sektoriaus valstybės institucijai.</w:t>
      </w:r>
    </w:p>
    <w:p w:rsidR="009D4BBB" w:rsidRPr="001734A3" w:rsidRDefault="009D4BBB" w:rsidP="00957EBF">
      <w:pPr>
        <w:spacing w:line="360" w:lineRule="auto"/>
        <w:jc w:val="both"/>
        <w:rPr>
          <w:color w:val="FF0000"/>
        </w:rPr>
      </w:pPr>
    </w:p>
    <w:p w:rsidR="00EE3E4C" w:rsidRDefault="00C96F54" w:rsidP="00957EBF">
      <w:pPr>
        <w:spacing w:line="360" w:lineRule="auto"/>
        <w:jc w:val="both"/>
      </w:pPr>
      <w:r>
        <w:t>Seimo Pirmininkas</w:t>
      </w:r>
    </w:p>
    <w:p w:rsidR="00EE3E4C" w:rsidRDefault="00EE3E4C" w:rsidP="00957EBF">
      <w:pPr>
        <w:tabs>
          <w:tab w:val="right" w:pos="8730"/>
        </w:tabs>
        <w:spacing w:line="360" w:lineRule="auto"/>
      </w:pPr>
    </w:p>
    <w:p w:rsidR="00EE3E4C" w:rsidRDefault="00EE3E4C" w:rsidP="00957EBF">
      <w:pPr>
        <w:tabs>
          <w:tab w:val="right" w:pos="8730"/>
        </w:tabs>
        <w:spacing w:line="360" w:lineRule="auto"/>
      </w:pPr>
    </w:p>
    <w:p w:rsidR="00EE3E4C" w:rsidRDefault="00C96F54" w:rsidP="00957EBF">
      <w:pPr>
        <w:tabs>
          <w:tab w:val="right" w:pos="8730"/>
        </w:tabs>
        <w:spacing w:line="360" w:lineRule="auto"/>
      </w:pPr>
      <w:r>
        <w:t>Teikia Seimo nariai:</w:t>
      </w:r>
    </w:p>
    <w:p w:rsidR="000F2CBD" w:rsidRDefault="000F2CBD" w:rsidP="00957EBF">
      <w:pPr>
        <w:tabs>
          <w:tab w:val="right" w:pos="8730"/>
        </w:tabs>
        <w:spacing w:line="360" w:lineRule="auto"/>
      </w:pPr>
      <w:r>
        <w:t>Jurgis Razma</w:t>
      </w:r>
    </w:p>
    <w:p w:rsidR="000F2CBD" w:rsidRDefault="000F2CBD" w:rsidP="00957EBF">
      <w:pPr>
        <w:tabs>
          <w:tab w:val="right" w:pos="8730"/>
        </w:tabs>
        <w:spacing w:line="360" w:lineRule="auto"/>
      </w:pPr>
      <w:r>
        <w:t>Andrius Kubilius</w:t>
      </w:r>
    </w:p>
    <w:p w:rsidR="000F2CBD" w:rsidRDefault="000F2CBD" w:rsidP="00957EBF">
      <w:pPr>
        <w:tabs>
          <w:tab w:val="right" w:pos="8730"/>
        </w:tabs>
        <w:spacing w:line="360" w:lineRule="auto"/>
      </w:pPr>
      <w:r>
        <w:t>Paulius Saudargas</w:t>
      </w:r>
    </w:p>
    <w:p w:rsidR="000F2CBD" w:rsidRDefault="000F2CBD" w:rsidP="00957EBF">
      <w:pPr>
        <w:tabs>
          <w:tab w:val="right" w:pos="8730"/>
        </w:tabs>
        <w:spacing w:line="360" w:lineRule="auto"/>
      </w:pPr>
      <w:r>
        <w:t>Valentinas Stundys</w:t>
      </w:r>
    </w:p>
    <w:p w:rsidR="000F2CBD" w:rsidRDefault="000F2CBD" w:rsidP="00957EBF">
      <w:pPr>
        <w:tabs>
          <w:tab w:val="right" w:pos="8730"/>
        </w:tabs>
        <w:spacing w:line="360" w:lineRule="auto"/>
      </w:pPr>
    </w:p>
    <w:p w:rsidR="00EE3E4C" w:rsidRDefault="00EE3E4C" w:rsidP="00957EBF">
      <w:pPr>
        <w:tabs>
          <w:tab w:val="right" w:pos="8730"/>
        </w:tabs>
        <w:spacing w:line="360" w:lineRule="auto"/>
      </w:pPr>
    </w:p>
    <w:sectPr w:rsidR="00EE3E4C" w:rsidSect="00C96F54">
      <w:headerReference w:type="default" r:id="rId8"/>
      <w:footerReference w:type="default" r:id="rId9"/>
      <w:pgSz w:w="11907" w:h="16840"/>
      <w:pgMar w:top="1134" w:right="851" w:bottom="426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C4" w:rsidRDefault="005B08C4">
      <w:r>
        <w:separator/>
      </w:r>
    </w:p>
  </w:endnote>
  <w:endnote w:type="continuationSeparator" w:id="0">
    <w:p w:rsidR="005B08C4" w:rsidRDefault="005B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C" w:rsidRDefault="00EE3E4C">
    <w:pPr>
      <w:tabs>
        <w:tab w:val="center" w:pos="4320"/>
        <w:tab w:val="right" w:pos="8640"/>
      </w:tabs>
      <w:spacing w:line="360" w:lineRule="auto"/>
      <w:ind w:firstLine="720"/>
    </w:pPr>
  </w:p>
  <w:p w:rsidR="00EE3E4C" w:rsidRDefault="00EE3E4C">
    <w:pPr>
      <w:tabs>
        <w:tab w:val="center" w:pos="4320"/>
        <w:tab w:val="right" w:pos="8640"/>
      </w:tabs>
      <w:spacing w:after="706" w:line="360" w:lineRule="auto"/>
      <w:ind w:firstLine="72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C4" w:rsidRDefault="005B08C4">
      <w:r>
        <w:separator/>
      </w:r>
    </w:p>
  </w:footnote>
  <w:footnote w:type="continuationSeparator" w:id="0">
    <w:p w:rsidR="005B08C4" w:rsidRDefault="005B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4C" w:rsidRDefault="00EE3E4C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520D"/>
    <w:multiLevelType w:val="multilevel"/>
    <w:tmpl w:val="1C786E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E4C"/>
    <w:rsid w:val="000F2CBD"/>
    <w:rsid w:val="001734A3"/>
    <w:rsid w:val="002D4D34"/>
    <w:rsid w:val="002F54A9"/>
    <w:rsid w:val="0030367C"/>
    <w:rsid w:val="00371BCC"/>
    <w:rsid w:val="00581C15"/>
    <w:rsid w:val="005B08C4"/>
    <w:rsid w:val="00782F3D"/>
    <w:rsid w:val="008638CE"/>
    <w:rsid w:val="00957EBF"/>
    <w:rsid w:val="009A7B30"/>
    <w:rsid w:val="009D4BBB"/>
    <w:rsid w:val="00A570AF"/>
    <w:rsid w:val="00AB2CC0"/>
    <w:rsid w:val="00B46071"/>
    <w:rsid w:val="00C96F54"/>
    <w:rsid w:val="00EE3E4C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JAUNIŠKIENĖ Vaida</dc:creator>
  <cp:lastModifiedBy>MOCKUVIENĖ Jūratė</cp:lastModifiedBy>
  <cp:revision>2</cp:revision>
  <cp:lastPrinted>2016-09-27T11:35:00Z</cp:lastPrinted>
  <dcterms:created xsi:type="dcterms:W3CDTF">2016-09-27T12:20:00Z</dcterms:created>
  <dcterms:modified xsi:type="dcterms:W3CDTF">2016-09-27T12:20:00Z</dcterms:modified>
</cp:coreProperties>
</file>