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705AD" w14:textId="50B47D74" w:rsidR="001C5DD4" w:rsidRPr="002B4DC2" w:rsidRDefault="001C5DD4" w:rsidP="002B4DC2">
      <w:pPr>
        <w:pStyle w:val="NoSpacing"/>
        <w:spacing w:line="276" w:lineRule="auto"/>
        <w:jc w:val="center"/>
        <w:rPr>
          <w:rFonts w:ascii="Times New Roman" w:hAnsi="Times New Roman"/>
          <w:i/>
          <w:noProof/>
          <w:sz w:val="24"/>
          <w:szCs w:val="24"/>
          <w:lang w:eastAsia="lt-LT"/>
        </w:rPr>
      </w:pPr>
      <w:r w:rsidRPr="00F144A8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2B967E53" wp14:editId="4779104A">
            <wp:extent cx="688340" cy="597535"/>
            <wp:effectExtent l="0" t="0" r="0" b="12065"/>
            <wp:docPr id="1" name="Picture 1" descr="TS_LKD_logo_spa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_LKD_logo_spal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1BB0E" w14:textId="77777777" w:rsidR="001C5DD4" w:rsidRPr="00F144A8" w:rsidRDefault="001C5DD4" w:rsidP="001C5DD4">
      <w:pPr>
        <w:spacing w:after="0"/>
        <w:ind w:left="-624" w:right="-73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211CFA6" w14:textId="77777777" w:rsidR="001C5DD4" w:rsidRPr="00F144A8" w:rsidRDefault="001C5DD4" w:rsidP="001C5DD4">
      <w:pPr>
        <w:spacing w:after="0"/>
        <w:ind w:left="-624" w:right="-24"/>
        <w:jc w:val="right"/>
        <w:outlineLvl w:val="0"/>
        <w:rPr>
          <w:rFonts w:ascii="Times New Roman" w:eastAsia="Times New Roman" w:hAnsi="Times New Roman"/>
          <w:i/>
          <w:sz w:val="24"/>
          <w:szCs w:val="24"/>
        </w:rPr>
      </w:pPr>
      <w:r w:rsidRPr="00F144A8">
        <w:rPr>
          <w:rFonts w:ascii="Times New Roman" w:eastAsia="Times New Roman" w:hAnsi="Times New Roman"/>
          <w:i/>
          <w:sz w:val="24"/>
          <w:szCs w:val="24"/>
          <w:highlight w:val="lightGray"/>
        </w:rPr>
        <w:t>Projektas</w:t>
      </w:r>
    </w:p>
    <w:p w14:paraId="3F60FBA3" w14:textId="77777777" w:rsidR="001C5DD4" w:rsidRPr="00F144A8" w:rsidRDefault="001C5DD4" w:rsidP="001C5DD4">
      <w:pPr>
        <w:spacing w:after="0"/>
        <w:ind w:left="-624" w:right="-737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F144A8">
        <w:rPr>
          <w:rFonts w:ascii="Times New Roman" w:eastAsia="Times New Roman" w:hAnsi="Times New Roman"/>
          <w:b/>
          <w:sz w:val="24"/>
          <w:szCs w:val="24"/>
        </w:rPr>
        <w:t xml:space="preserve">TĖVYNĖS SĄJUNGOS-LIETUVOS KRIKŠČIONIŲ DEMOKRATŲ </w:t>
      </w:r>
    </w:p>
    <w:p w14:paraId="06A272C1" w14:textId="77777777" w:rsidR="001C5DD4" w:rsidRPr="00F144A8" w:rsidRDefault="001C5DD4" w:rsidP="001C5DD4">
      <w:pPr>
        <w:spacing w:after="0"/>
        <w:ind w:left="-624" w:right="-737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F144A8">
        <w:rPr>
          <w:rFonts w:ascii="Times New Roman" w:eastAsia="Times New Roman" w:hAnsi="Times New Roman"/>
          <w:b/>
          <w:sz w:val="24"/>
          <w:szCs w:val="24"/>
        </w:rPr>
        <w:t>TARYBA</w:t>
      </w:r>
    </w:p>
    <w:p w14:paraId="5AB3DEF4" w14:textId="41AD1187" w:rsidR="001C5DD4" w:rsidRPr="00F144A8" w:rsidRDefault="001C5DD4" w:rsidP="001C5DD4">
      <w:pPr>
        <w:spacing w:after="0"/>
        <w:ind w:left="-624" w:right="-737"/>
        <w:rPr>
          <w:rFonts w:ascii="Times New Roman" w:eastAsia="Times New Roman" w:hAnsi="Times New Roman"/>
          <w:b/>
          <w:sz w:val="24"/>
          <w:szCs w:val="24"/>
        </w:rPr>
      </w:pPr>
    </w:p>
    <w:p w14:paraId="417D26A9" w14:textId="77777777" w:rsidR="001C5DD4" w:rsidRPr="00F144A8" w:rsidRDefault="001C5DD4" w:rsidP="001C5DD4">
      <w:pPr>
        <w:spacing w:after="0"/>
        <w:ind w:left="-624" w:right="-737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F144A8">
        <w:rPr>
          <w:rFonts w:ascii="Times New Roman" w:eastAsia="Times New Roman" w:hAnsi="Times New Roman"/>
          <w:b/>
          <w:sz w:val="24"/>
          <w:szCs w:val="24"/>
        </w:rPr>
        <w:t xml:space="preserve">TS-LKD  KANDIDATŲ Į EUROPOS PARLAMENTĄ KĖLIMO </w:t>
      </w:r>
    </w:p>
    <w:p w14:paraId="7940EA12" w14:textId="72704878" w:rsidR="001C5DD4" w:rsidRDefault="001C5DD4" w:rsidP="001C5DD4">
      <w:pPr>
        <w:spacing w:after="0"/>
        <w:ind w:left="-624" w:right="-737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F144A8">
        <w:rPr>
          <w:rFonts w:ascii="Times New Roman" w:eastAsia="Times New Roman" w:hAnsi="Times New Roman"/>
          <w:b/>
          <w:sz w:val="24"/>
          <w:szCs w:val="24"/>
        </w:rPr>
        <w:t xml:space="preserve">TVARKA </w:t>
      </w:r>
    </w:p>
    <w:p w14:paraId="58990D9E" w14:textId="24F764F2" w:rsidR="00FB3FB4" w:rsidRDefault="00FB3FB4" w:rsidP="001C5DD4">
      <w:pPr>
        <w:spacing w:after="0"/>
        <w:ind w:left="-624" w:right="-737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2018 m. balandžio 28 d.</w:t>
      </w:r>
    </w:p>
    <w:p w14:paraId="41E86132" w14:textId="52622F5F" w:rsidR="00FB3FB4" w:rsidRDefault="00FB3FB4" w:rsidP="001C5DD4">
      <w:pPr>
        <w:spacing w:after="0"/>
        <w:ind w:left="-624" w:right="-737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Vilnius</w:t>
      </w:r>
    </w:p>
    <w:p w14:paraId="1BC04321" w14:textId="77777777" w:rsidR="00FB3FB4" w:rsidRPr="00FB3FB4" w:rsidRDefault="00FB3FB4" w:rsidP="001C5DD4">
      <w:pPr>
        <w:spacing w:after="0"/>
        <w:ind w:left="-624" w:right="-737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7C1C6218" w14:textId="77777777" w:rsidR="001C5DD4" w:rsidRPr="00F144A8" w:rsidRDefault="001C5DD4" w:rsidP="00F144A8">
      <w:pPr>
        <w:tabs>
          <w:tab w:val="left" w:pos="2977"/>
        </w:tabs>
        <w:spacing w:after="0" w:line="240" w:lineRule="auto"/>
        <w:ind w:right="-24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F144A8">
        <w:rPr>
          <w:rFonts w:ascii="Times New Roman" w:eastAsia="Times New Roman" w:hAnsi="Times New Roman"/>
          <w:b/>
          <w:sz w:val="24"/>
          <w:szCs w:val="24"/>
        </w:rPr>
        <w:t>1. Bendroji dalis</w:t>
      </w:r>
    </w:p>
    <w:p w14:paraId="67EC2535" w14:textId="77777777" w:rsidR="001C5DD4" w:rsidRPr="00F144A8" w:rsidRDefault="001C5DD4" w:rsidP="00F144A8">
      <w:pPr>
        <w:tabs>
          <w:tab w:val="left" w:pos="2977"/>
        </w:tabs>
        <w:spacing w:after="120" w:line="240" w:lineRule="auto"/>
        <w:ind w:right="-24"/>
        <w:jc w:val="both"/>
        <w:rPr>
          <w:rFonts w:ascii="Times New Roman" w:eastAsia="Times New Roman" w:hAnsi="Times New Roman"/>
          <w:sz w:val="24"/>
          <w:szCs w:val="24"/>
        </w:rPr>
      </w:pPr>
      <w:r w:rsidRPr="00F144A8">
        <w:rPr>
          <w:rFonts w:ascii="Times New Roman" w:eastAsia="Times New Roman" w:hAnsi="Times New Roman"/>
          <w:sz w:val="24"/>
          <w:szCs w:val="24"/>
        </w:rPr>
        <w:t>1.1. TS-LKD kandidatų į Europos Parlamentą kėlimo tvarka (toliau – Tvarka) remiasi vidinės demokratijos</w:t>
      </w:r>
      <w:r w:rsidR="00794056" w:rsidRPr="00F144A8">
        <w:rPr>
          <w:rFonts w:ascii="Times New Roman" w:eastAsia="Times New Roman" w:hAnsi="Times New Roman"/>
          <w:sz w:val="24"/>
          <w:szCs w:val="24"/>
        </w:rPr>
        <w:t xml:space="preserve"> principais ir TS-LKD įstatais.</w:t>
      </w:r>
    </w:p>
    <w:p w14:paraId="695C5112" w14:textId="77777777" w:rsidR="001C5DD4" w:rsidRPr="00F144A8" w:rsidRDefault="00794056" w:rsidP="00F144A8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144A8">
        <w:rPr>
          <w:rFonts w:ascii="Times New Roman" w:hAnsi="Times New Roman"/>
          <w:sz w:val="24"/>
          <w:szCs w:val="24"/>
        </w:rPr>
        <w:t>1.</w:t>
      </w:r>
      <w:r w:rsidRPr="00F144A8">
        <w:rPr>
          <w:rFonts w:ascii="Times New Roman" w:hAnsi="Times New Roman"/>
          <w:sz w:val="24"/>
          <w:szCs w:val="24"/>
          <w:lang w:val="en-US"/>
        </w:rPr>
        <w:t>2</w:t>
      </w:r>
      <w:r w:rsidR="001C5DD4" w:rsidRPr="00F144A8">
        <w:rPr>
          <w:rFonts w:ascii="Times New Roman" w:hAnsi="Times New Roman"/>
          <w:sz w:val="24"/>
          <w:szCs w:val="24"/>
        </w:rPr>
        <w:t>. Kandidatų kėlimo, vertinimo ir tvirtinimo procesus koordinuoja Centrinis atrankos komitetas (CAK), patvirtintas TS-LKD Tarybos  2017 m. rugsėjo 29 nutarimu.</w:t>
      </w:r>
    </w:p>
    <w:p w14:paraId="2C87F971" w14:textId="77777777" w:rsidR="00F144A8" w:rsidRDefault="00794056" w:rsidP="00F144A8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4A8">
        <w:rPr>
          <w:rFonts w:ascii="Times New Roman" w:hAnsi="Times New Roman"/>
          <w:b/>
          <w:sz w:val="24"/>
          <w:szCs w:val="24"/>
        </w:rPr>
        <w:t xml:space="preserve">2. </w:t>
      </w:r>
      <w:r w:rsidR="00362484" w:rsidRPr="00F144A8">
        <w:rPr>
          <w:rFonts w:ascii="Times New Roman" w:hAnsi="Times New Roman"/>
          <w:b/>
          <w:sz w:val="24"/>
          <w:szCs w:val="24"/>
        </w:rPr>
        <w:t>Pirminis kandidatų siūlymas</w:t>
      </w:r>
    </w:p>
    <w:p w14:paraId="1289451B" w14:textId="7779235D" w:rsidR="00362484" w:rsidRPr="00F144A8" w:rsidRDefault="00362484" w:rsidP="00F144A8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4A8">
        <w:rPr>
          <w:rFonts w:ascii="Times New Roman" w:hAnsi="Times New Roman"/>
          <w:sz w:val="24"/>
          <w:szCs w:val="24"/>
        </w:rPr>
        <w:t xml:space="preserve">2.1. TS-LKD skyrių (skyrių sueigų) tarybos ir susirinkimai, </w:t>
      </w:r>
      <w:r w:rsidRPr="00F144A8">
        <w:rPr>
          <w:rFonts w:ascii="Times New Roman" w:hAnsi="Times New Roman"/>
          <w:color w:val="000000"/>
          <w:sz w:val="24"/>
          <w:szCs w:val="24"/>
          <w:u w:color="000000"/>
        </w:rPr>
        <w:t>CAK, Bendrija LKD ir TS-LKD frakcijos</w:t>
      </w:r>
      <w:r w:rsidRPr="00F144A8">
        <w:rPr>
          <w:rFonts w:ascii="Times New Roman" w:hAnsi="Times New Roman"/>
          <w:sz w:val="24"/>
          <w:szCs w:val="24"/>
        </w:rPr>
        <w:t xml:space="preserve"> siūlo kandidatus į pirminį TS-LKD Europos Parlamento sąrašą (toliau - kandidatų sąrašą). </w:t>
      </w:r>
    </w:p>
    <w:p w14:paraId="4FBA959C" w14:textId="2BA3CA77" w:rsidR="00362484" w:rsidRPr="00F144A8" w:rsidRDefault="00362484" w:rsidP="00F144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44A8">
        <w:rPr>
          <w:rFonts w:ascii="Times New Roman" w:hAnsi="Times New Roman"/>
          <w:sz w:val="24"/>
          <w:szCs w:val="24"/>
        </w:rPr>
        <w:t xml:space="preserve">2.2. </w:t>
      </w:r>
      <w:r w:rsidRPr="00F144A8">
        <w:rPr>
          <w:rFonts w:ascii="Times New Roman" w:hAnsi="Times New Roman"/>
          <w:color w:val="000000"/>
          <w:sz w:val="24"/>
          <w:szCs w:val="24"/>
        </w:rPr>
        <w:t xml:space="preserve">Kandidatai registruojami TS-LKD sekretoriate, </w:t>
      </w:r>
      <w:r w:rsidR="00542344" w:rsidRPr="00F144A8">
        <w:rPr>
          <w:rFonts w:ascii="Times New Roman" w:hAnsi="Times New Roman"/>
          <w:color w:val="000000"/>
          <w:sz w:val="24"/>
          <w:szCs w:val="24"/>
        </w:rPr>
        <w:t xml:space="preserve">el. paštu </w:t>
      </w:r>
      <w:r w:rsidRPr="00F144A8">
        <w:rPr>
          <w:rFonts w:ascii="Times New Roman" w:hAnsi="Times New Roman"/>
          <w:color w:val="000000"/>
          <w:sz w:val="24"/>
          <w:szCs w:val="24"/>
        </w:rPr>
        <w:t xml:space="preserve">gavus </w:t>
      </w:r>
      <w:r w:rsidR="00542344" w:rsidRPr="00F144A8">
        <w:rPr>
          <w:rFonts w:ascii="Times New Roman" w:hAnsi="Times New Roman"/>
          <w:color w:val="000000"/>
          <w:sz w:val="24"/>
          <w:szCs w:val="24"/>
        </w:rPr>
        <w:t>teikiančio organo protokolo išrašą</w:t>
      </w:r>
      <w:r w:rsidRPr="00F144A8">
        <w:rPr>
          <w:rFonts w:ascii="Times New Roman" w:hAnsi="Times New Roman"/>
          <w:color w:val="000000"/>
          <w:sz w:val="24"/>
          <w:szCs w:val="24"/>
        </w:rPr>
        <w:t>.</w:t>
      </w:r>
      <w:r w:rsidR="00F144A8" w:rsidRPr="00F144A8">
        <w:rPr>
          <w:rFonts w:ascii="Times New Roman" w:hAnsi="Times New Roman"/>
          <w:sz w:val="24"/>
          <w:szCs w:val="24"/>
        </w:rPr>
        <w:t xml:space="preserve"> </w:t>
      </w:r>
      <w:r w:rsidRPr="00F144A8">
        <w:rPr>
          <w:rFonts w:ascii="Times New Roman" w:hAnsi="Times New Roman"/>
          <w:sz w:val="24"/>
          <w:szCs w:val="24"/>
        </w:rPr>
        <w:t xml:space="preserve">Šis etapas tęsiasi iki rugsėjo </w:t>
      </w:r>
      <w:r w:rsidRPr="00FB3FB4">
        <w:rPr>
          <w:rFonts w:ascii="Times New Roman" w:hAnsi="Times New Roman"/>
          <w:sz w:val="24"/>
          <w:szCs w:val="24"/>
        </w:rPr>
        <w:t>14 d</w:t>
      </w:r>
      <w:r w:rsidRPr="00F144A8">
        <w:rPr>
          <w:rFonts w:ascii="Times New Roman" w:hAnsi="Times New Roman"/>
          <w:sz w:val="24"/>
          <w:szCs w:val="24"/>
        </w:rPr>
        <w:t xml:space="preserve">. </w:t>
      </w:r>
      <w:r w:rsidRPr="00F144A8">
        <w:rPr>
          <w:rFonts w:ascii="Times New Roman" w:hAnsi="Times New Roman"/>
          <w:sz w:val="24"/>
          <w:szCs w:val="24"/>
        </w:rPr>
        <w:tab/>
      </w:r>
    </w:p>
    <w:p w14:paraId="440A6507" w14:textId="6757C4CF" w:rsidR="00362484" w:rsidRPr="00F144A8" w:rsidRDefault="00362484" w:rsidP="00F144A8">
      <w:pPr>
        <w:spacing w:line="240" w:lineRule="auto"/>
        <w:ind w:right="-51"/>
        <w:jc w:val="both"/>
        <w:rPr>
          <w:rFonts w:ascii="Times New Roman" w:hAnsi="Times New Roman"/>
          <w:sz w:val="24"/>
          <w:szCs w:val="24"/>
        </w:rPr>
      </w:pPr>
      <w:r w:rsidRPr="00F144A8">
        <w:rPr>
          <w:rFonts w:ascii="Times New Roman" w:hAnsi="Times New Roman"/>
          <w:sz w:val="24"/>
          <w:szCs w:val="24"/>
        </w:rPr>
        <w:t xml:space="preserve">2.4. Kandidatais nerekomenduojama siūlyti Seimo narių, išrinktų į Lietuvos Respublikos Seimą vienmandatėse rinkimų apygardose ir </w:t>
      </w:r>
      <w:r w:rsidR="001C4725" w:rsidRPr="00F144A8">
        <w:rPr>
          <w:rFonts w:ascii="Times New Roman" w:hAnsi="Times New Roman"/>
          <w:sz w:val="24"/>
          <w:szCs w:val="24"/>
        </w:rPr>
        <w:t xml:space="preserve">kandidatų į merus. </w:t>
      </w:r>
    </w:p>
    <w:p w14:paraId="5DD291D6" w14:textId="77777777" w:rsidR="00362484" w:rsidRPr="00F144A8" w:rsidRDefault="00362484" w:rsidP="00F144A8">
      <w:pPr>
        <w:spacing w:after="0" w:line="240" w:lineRule="auto"/>
        <w:ind w:left="360" w:right="-51"/>
        <w:rPr>
          <w:rFonts w:ascii="Times New Roman" w:hAnsi="Times New Roman"/>
          <w:sz w:val="24"/>
          <w:szCs w:val="24"/>
        </w:rPr>
      </w:pPr>
    </w:p>
    <w:p w14:paraId="7231A5D7" w14:textId="77777777" w:rsidR="00102E6A" w:rsidRPr="00F144A8" w:rsidRDefault="00362484" w:rsidP="00F144A8">
      <w:pPr>
        <w:numPr>
          <w:ilvl w:val="0"/>
          <w:numId w:val="1"/>
        </w:numPr>
        <w:spacing w:after="0" w:line="240" w:lineRule="auto"/>
        <w:ind w:right="-51"/>
        <w:rPr>
          <w:rFonts w:ascii="Times New Roman" w:hAnsi="Times New Roman"/>
          <w:sz w:val="24"/>
          <w:szCs w:val="24"/>
        </w:rPr>
      </w:pPr>
      <w:r w:rsidRPr="00F144A8">
        <w:rPr>
          <w:rFonts w:ascii="Times New Roman" w:hAnsi="Times New Roman"/>
          <w:b/>
          <w:sz w:val="24"/>
          <w:szCs w:val="24"/>
        </w:rPr>
        <w:t>Pirminio kandidatų sąrašo projekto parengimas</w:t>
      </w:r>
    </w:p>
    <w:p w14:paraId="57F608C2" w14:textId="77777777" w:rsidR="00F144A8" w:rsidRPr="00F144A8" w:rsidRDefault="00102E6A" w:rsidP="00F144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3FB4">
        <w:rPr>
          <w:rFonts w:ascii="Times New Roman" w:hAnsi="Times New Roman"/>
          <w:sz w:val="24"/>
          <w:szCs w:val="24"/>
        </w:rPr>
        <w:t xml:space="preserve">3.1. </w:t>
      </w:r>
      <w:r w:rsidRPr="00F144A8">
        <w:rPr>
          <w:rFonts w:ascii="Times New Roman" w:hAnsi="Times New Roman"/>
          <w:sz w:val="24"/>
          <w:szCs w:val="24"/>
        </w:rPr>
        <w:t xml:space="preserve">Vykdomasis sekretorius suformuoja </w:t>
      </w:r>
      <w:proofErr w:type="spellStart"/>
      <w:r w:rsidRPr="00F144A8">
        <w:rPr>
          <w:rFonts w:ascii="Times New Roman" w:hAnsi="Times New Roman"/>
          <w:sz w:val="24"/>
          <w:szCs w:val="24"/>
        </w:rPr>
        <w:t>a</w:t>
      </w:r>
      <w:r w:rsidR="00791E10" w:rsidRPr="00F144A8">
        <w:rPr>
          <w:rFonts w:ascii="Times New Roman" w:hAnsi="Times New Roman"/>
          <w:sz w:val="24"/>
          <w:szCs w:val="24"/>
        </w:rPr>
        <w:t>becelinį</w:t>
      </w:r>
      <w:proofErr w:type="spellEnd"/>
      <w:r w:rsidR="00791E10" w:rsidRPr="00F144A8">
        <w:rPr>
          <w:rFonts w:ascii="Times New Roman" w:hAnsi="Times New Roman"/>
          <w:sz w:val="24"/>
          <w:szCs w:val="24"/>
        </w:rPr>
        <w:t xml:space="preserve"> kandidatų sąrašą, kurį</w:t>
      </w:r>
      <w:r w:rsidRPr="00F144A8">
        <w:rPr>
          <w:rFonts w:ascii="Times New Roman" w:hAnsi="Times New Roman"/>
          <w:sz w:val="24"/>
          <w:szCs w:val="24"/>
        </w:rPr>
        <w:t xml:space="preserve"> </w:t>
      </w:r>
      <w:r w:rsidRPr="00F144A8">
        <w:rPr>
          <w:rFonts w:ascii="Times New Roman" w:eastAsiaTheme="minorHAnsi" w:hAnsi="Times New Roman"/>
          <w:color w:val="000000"/>
          <w:sz w:val="24"/>
          <w:szCs w:val="24"/>
        </w:rPr>
        <w:t>pateikia TS-LKD priežiūros komitetui. Įver</w:t>
      </w:r>
      <w:r w:rsidR="001C4725" w:rsidRPr="00F144A8">
        <w:rPr>
          <w:rFonts w:ascii="Times New Roman" w:eastAsiaTheme="minorHAnsi" w:hAnsi="Times New Roman"/>
          <w:color w:val="000000"/>
          <w:sz w:val="24"/>
          <w:szCs w:val="24"/>
        </w:rPr>
        <w:t>tinęs TS-LKD priežiūros komiteto suformuotas</w:t>
      </w:r>
      <w:r w:rsidRPr="00F144A8">
        <w:rPr>
          <w:rFonts w:ascii="Times New Roman" w:eastAsiaTheme="minorHAnsi" w:hAnsi="Times New Roman"/>
          <w:color w:val="000000"/>
          <w:sz w:val="24"/>
          <w:szCs w:val="24"/>
        </w:rPr>
        <w:t xml:space="preserve"> išvadas, taip pat kitas reikšmingas aplinkybes, CAK suformuoja baigtinį TS-LKD kandidatų į Europos Parlamentą sąrašą TS-LKD prezidiumui.</w:t>
      </w:r>
    </w:p>
    <w:p w14:paraId="56EEF258" w14:textId="6F1675BB" w:rsidR="00362484" w:rsidRPr="00F144A8" w:rsidRDefault="00362484" w:rsidP="00F144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44A8">
        <w:rPr>
          <w:rFonts w:ascii="Times New Roman" w:hAnsi="Times New Roman"/>
          <w:sz w:val="24"/>
          <w:szCs w:val="24"/>
        </w:rPr>
        <w:t>3.</w:t>
      </w:r>
      <w:r w:rsidRPr="00FB3FB4">
        <w:rPr>
          <w:rFonts w:ascii="Times New Roman" w:hAnsi="Times New Roman"/>
          <w:sz w:val="24"/>
          <w:szCs w:val="24"/>
        </w:rPr>
        <w:t>2</w:t>
      </w:r>
      <w:r w:rsidRPr="00F144A8">
        <w:rPr>
          <w:rFonts w:ascii="Times New Roman" w:hAnsi="Times New Roman"/>
          <w:sz w:val="24"/>
          <w:szCs w:val="24"/>
        </w:rPr>
        <w:t xml:space="preserve">. Prezidiume, prieš svarstant kandidatūras, sąrašas gali būti papildomas nurodant papildymą siūlantį subjektą bei papildymų motyvus. </w:t>
      </w:r>
    </w:p>
    <w:p w14:paraId="5C5FD4E9" w14:textId="77777777" w:rsidR="002B4DC2" w:rsidRPr="00FB3FB4" w:rsidRDefault="00F144A8" w:rsidP="002B4DC2">
      <w:pPr>
        <w:spacing w:line="240" w:lineRule="auto"/>
        <w:ind w:right="-51"/>
        <w:jc w:val="both"/>
        <w:rPr>
          <w:rFonts w:ascii="Times New Roman" w:hAnsi="Times New Roman"/>
          <w:b/>
          <w:sz w:val="24"/>
          <w:szCs w:val="24"/>
        </w:rPr>
      </w:pPr>
      <w:r w:rsidRPr="00FB3FB4">
        <w:rPr>
          <w:rFonts w:ascii="Times New Roman" w:hAnsi="Times New Roman"/>
          <w:b/>
          <w:sz w:val="24"/>
          <w:szCs w:val="24"/>
        </w:rPr>
        <w:t>4. Baigiamosios nuostatos</w:t>
      </w:r>
    </w:p>
    <w:p w14:paraId="2E86C770" w14:textId="6C964848" w:rsidR="0081366B" w:rsidRPr="00FB3FB4" w:rsidRDefault="00F144A8" w:rsidP="002B4DC2">
      <w:pPr>
        <w:spacing w:line="240" w:lineRule="auto"/>
        <w:ind w:right="-51"/>
        <w:jc w:val="both"/>
        <w:rPr>
          <w:rFonts w:ascii="Times New Roman" w:hAnsi="Times New Roman"/>
          <w:b/>
          <w:sz w:val="24"/>
          <w:szCs w:val="24"/>
        </w:rPr>
      </w:pPr>
      <w:r w:rsidRPr="00FB3FB4">
        <w:rPr>
          <w:rFonts w:ascii="Times New Roman" w:hAnsi="Times New Roman"/>
          <w:sz w:val="24"/>
          <w:szCs w:val="24"/>
        </w:rPr>
        <w:t xml:space="preserve">4.1. Atlikus </w:t>
      </w:r>
      <w:r w:rsidRPr="00F144A8">
        <w:rPr>
          <w:rFonts w:ascii="Times New Roman" w:hAnsi="Times New Roman"/>
          <w:sz w:val="24"/>
          <w:szCs w:val="24"/>
        </w:rPr>
        <w:t>š</w:t>
      </w:r>
      <w:r w:rsidRPr="00FB3FB4">
        <w:rPr>
          <w:rFonts w:ascii="Times New Roman" w:hAnsi="Times New Roman"/>
          <w:sz w:val="24"/>
          <w:szCs w:val="24"/>
        </w:rPr>
        <w:t xml:space="preserve">ioje Tvarkoje nurodytas procedūras, TS-LKD Taryba tvirtina TS-LKD </w:t>
      </w:r>
      <w:r w:rsidR="0081366B" w:rsidRPr="00FB3FB4">
        <w:rPr>
          <w:rFonts w:ascii="Times New Roman" w:hAnsi="Times New Roman"/>
          <w:sz w:val="24"/>
          <w:szCs w:val="24"/>
        </w:rPr>
        <w:t xml:space="preserve">kandidatų </w:t>
      </w:r>
      <w:r w:rsidR="0081366B">
        <w:rPr>
          <w:rFonts w:ascii="Times New Roman" w:hAnsi="Times New Roman"/>
          <w:sz w:val="24"/>
          <w:szCs w:val="24"/>
        </w:rPr>
        <w:t xml:space="preserve">į Europos Parlamentą reitingavimo tvarką. </w:t>
      </w:r>
    </w:p>
    <w:p w14:paraId="633E7C6C" w14:textId="77777777" w:rsidR="002B4DC2" w:rsidRPr="00F144A8" w:rsidRDefault="002B4DC2" w:rsidP="00F144A8">
      <w:pPr>
        <w:spacing w:line="240" w:lineRule="auto"/>
        <w:ind w:right="-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0483514" w14:textId="5D535A00" w:rsidR="00434EDE" w:rsidRPr="00F144A8" w:rsidRDefault="00F144A8" w:rsidP="002B4DC2">
      <w:pPr>
        <w:spacing w:line="240" w:lineRule="auto"/>
        <w:ind w:right="-51"/>
        <w:jc w:val="both"/>
        <w:rPr>
          <w:rFonts w:ascii="Times New Roman" w:hAnsi="Times New Roman"/>
          <w:sz w:val="24"/>
          <w:szCs w:val="24"/>
        </w:rPr>
      </w:pPr>
      <w:r w:rsidRPr="00F144A8">
        <w:rPr>
          <w:rFonts w:ascii="Times New Roman" w:hAnsi="Times New Roman"/>
          <w:sz w:val="24"/>
          <w:szCs w:val="24"/>
        </w:rPr>
        <w:t xml:space="preserve">TS-LKD pirmininkas </w:t>
      </w:r>
      <w:r w:rsidRPr="00F144A8">
        <w:rPr>
          <w:rFonts w:ascii="Times New Roman" w:hAnsi="Times New Roman"/>
          <w:sz w:val="24"/>
          <w:szCs w:val="24"/>
        </w:rPr>
        <w:tab/>
      </w:r>
      <w:r w:rsidRPr="00F144A8">
        <w:rPr>
          <w:rFonts w:ascii="Times New Roman" w:hAnsi="Times New Roman"/>
          <w:sz w:val="24"/>
          <w:szCs w:val="24"/>
        </w:rPr>
        <w:tab/>
      </w:r>
      <w:r w:rsidRPr="00F144A8">
        <w:rPr>
          <w:rFonts w:ascii="Times New Roman" w:hAnsi="Times New Roman"/>
          <w:sz w:val="24"/>
          <w:szCs w:val="24"/>
        </w:rPr>
        <w:tab/>
      </w:r>
      <w:r w:rsidRPr="00F144A8">
        <w:rPr>
          <w:rFonts w:ascii="Times New Roman" w:hAnsi="Times New Roman"/>
          <w:sz w:val="24"/>
          <w:szCs w:val="24"/>
        </w:rPr>
        <w:tab/>
      </w:r>
      <w:r w:rsidR="002B4DC2">
        <w:rPr>
          <w:rFonts w:ascii="Times New Roman" w:hAnsi="Times New Roman"/>
          <w:sz w:val="24"/>
          <w:szCs w:val="24"/>
        </w:rPr>
        <w:tab/>
      </w:r>
      <w:r w:rsidR="002B4DC2">
        <w:rPr>
          <w:rFonts w:ascii="Times New Roman" w:hAnsi="Times New Roman"/>
          <w:sz w:val="24"/>
          <w:szCs w:val="24"/>
        </w:rPr>
        <w:tab/>
      </w:r>
      <w:r w:rsidRPr="00F144A8">
        <w:rPr>
          <w:rFonts w:ascii="Times New Roman" w:hAnsi="Times New Roman"/>
          <w:sz w:val="24"/>
          <w:szCs w:val="24"/>
        </w:rPr>
        <w:tab/>
        <w:t>Gabrielius Landsbergis</w:t>
      </w:r>
    </w:p>
    <w:sectPr w:rsidR="00434EDE" w:rsidRPr="00F144A8" w:rsidSect="008570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B2AD0"/>
    <w:multiLevelType w:val="hybridMultilevel"/>
    <w:tmpl w:val="A26A3DD4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14046"/>
    <w:multiLevelType w:val="multilevel"/>
    <w:tmpl w:val="B914D2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D4"/>
    <w:rsid w:val="00071D22"/>
    <w:rsid w:val="00102E6A"/>
    <w:rsid w:val="00150D92"/>
    <w:rsid w:val="001C4725"/>
    <w:rsid w:val="001C5DD4"/>
    <w:rsid w:val="002B4DC2"/>
    <w:rsid w:val="00362484"/>
    <w:rsid w:val="00542344"/>
    <w:rsid w:val="006A26EF"/>
    <w:rsid w:val="00763692"/>
    <w:rsid w:val="00791E10"/>
    <w:rsid w:val="00794056"/>
    <w:rsid w:val="0081366B"/>
    <w:rsid w:val="008570F6"/>
    <w:rsid w:val="008C55CC"/>
    <w:rsid w:val="00955CF5"/>
    <w:rsid w:val="00A644E1"/>
    <w:rsid w:val="00C0769B"/>
    <w:rsid w:val="00C91A44"/>
    <w:rsid w:val="00D21217"/>
    <w:rsid w:val="00DC1DD1"/>
    <w:rsid w:val="00F144A8"/>
    <w:rsid w:val="00FB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48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5DD4"/>
    <w:pPr>
      <w:spacing w:after="200" w:line="276" w:lineRule="auto"/>
    </w:pPr>
    <w:rPr>
      <w:rFonts w:ascii="Calibri" w:eastAsia="Calibri" w:hAnsi="Calibri" w:cs="Times New Roman"/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DD4"/>
    <w:rPr>
      <w:rFonts w:ascii="Calibri" w:eastAsia="Calibri" w:hAnsi="Calibri" w:cs="Times New Roman"/>
      <w:sz w:val="22"/>
      <w:szCs w:val="22"/>
      <w:lang w:val="lt-LT"/>
    </w:rPr>
  </w:style>
  <w:style w:type="paragraph" w:styleId="ListParagraph">
    <w:name w:val="List Paragraph"/>
    <w:basedOn w:val="Normal"/>
    <w:uiPriority w:val="34"/>
    <w:qFormat/>
    <w:rsid w:val="00102E6A"/>
    <w:pPr>
      <w:ind w:left="720"/>
      <w:contextualSpacing/>
    </w:pPr>
  </w:style>
  <w:style w:type="paragraph" w:customStyle="1" w:styleId="msonormalcxspmiddlecxspmiddlecxspmiddlecxspmiddlecxsplastcxspmiddle">
    <w:name w:val="msonormalcxspmiddlecxspmiddlecxspmiddlecxspmiddlecxsplastcxspmiddle"/>
    <w:basedOn w:val="Normal"/>
    <w:rsid w:val="00DC1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C4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1064</Words>
  <Characters>608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Aistė Gedvilienė</dc:creator>
  <cp:keywords/>
  <dc:description/>
  <cp:lastModifiedBy>Jovita Morkūnaitė</cp:lastModifiedBy>
  <cp:revision>2</cp:revision>
  <dcterms:created xsi:type="dcterms:W3CDTF">2018-04-26T08:26:00Z</dcterms:created>
  <dcterms:modified xsi:type="dcterms:W3CDTF">2018-04-26T08:26:00Z</dcterms:modified>
</cp:coreProperties>
</file>