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F29" w:rsidRPr="006C67EF" w:rsidRDefault="00C80C57">
      <w:pPr>
        <w:jc w:val="center"/>
        <w:rPr>
          <w:rStyle w:val="Puslapionumeris"/>
          <w:rFonts w:ascii="Times New Roman" w:hAnsi="Times New Roman" w:cs="Times New Roman"/>
          <w:sz w:val="24"/>
          <w:szCs w:val="24"/>
        </w:rPr>
      </w:pPr>
      <w:r w:rsidRPr="006C67EF">
        <w:rPr>
          <w:rFonts w:ascii="Times New Roman" w:hAnsi="Times New Roman" w:cs="Times New Roman"/>
          <w:noProof/>
          <w:sz w:val="24"/>
          <w:szCs w:val="24"/>
        </w:rPr>
        <w:drawing>
          <wp:inline distT="0" distB="0" distL="0" distR="0" wp14:anchorId="6E0E4AB4" wp14:editId="3554DD64">
            <wp:extent cx="523875" cy="61912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8">
                      <a:extLst/>
                    </a:blip>
                    <a:stretch>
                      <a:fillRect/>
                    </a:stretch>
                  </pic:blipFill>
                  <pic:spPr>
                    <a:xfrm>
                      <a:off x="0" y="0"/>
                      <a:ext cx="523875" cy="619125"/>
                    </a:xfrm>
                    <a:prstGeom prst="rect">
                      <a:avLst/>
                    </a:prstGeom>
                    <a:ln w="12700" cap="flat">
                      <a:noFill/>
                      <a:miter lim="400000"/>
                    </a:ln>
                    <a:effectLst/>
                  </pic:spPr>
                </pic:pic>
              </a:graphicData>
            </a:graphic>
          </wp:inline>
        </w:drawing>
      </w:r>
    </w:p>
    <w:p w:rsidR="00AE4F29" w:rsidRPr="006C67EF" w:rsidRDefault="00AE4F29">
      <w:pPr>
        <w:jc w:val="center"/>
        <w:rPr>
          <w:rFonts w:ascii="Times New Roman" w:hAnsi="Times New Roman" w:cs="Times New Roman"/>
          <w:sz w:val="24"/>
          <w:szCs w:val="24"/>
        </w:rPr>
      </w:pPr>
    </w:p>
    <w:p w:rsidR="00AE4F29" w:rsidRPr="006C67EF" w:rsidRDefault="00C80C57">
      <w:pPr>
        <w:pStyle w:val="Antrat"/>
        <w:spacing w:before="0"/>
        <w:rPr>
          <w:rStyle w:val="Puslapionumeris"/>
          <w:rFonts w:cs="Times New Roman"/>
          <w:sz w:val="24"/>
          <w:szCs w:val="24"/>
          <w:lang w:val="lt-LT"/>
        </w:rPr>
      </w:pPr>
      <w:r w:rsidRPr="006C67EF">
        <w:rPr>
          <w:rStyle w:val="Puslapionumeris"/>
          <w:rFonts w:cs="Times New Roman"/>
          <w:sz w:val="24"/>
          <w:szCs w:val="24"/>
          <w:lang w:val="lt-LT"/>
        </w:rPr>
        <w:t>L</w:t>
      </w:r>
      <w:r w:rsidR="005334E0">
        <w:rPr>
          <w:rStyle w:val="Puslapionumeris"/>
          <w:rFonts w:cs="Times New Roman"/>
          <w:sz w:val="24"/>
          <w:szCs w:val="24"/>
          <w:lang w:val="lt-LT"/>
        </w:rPr>
        <w:t>IETUVOS RESPUBLIKOS SEIMO NARIAI</w:t>
      </w:r>
    </w:p>
    <w:p w:rsidR="00AE4F29" w:rsidRPr="006C67EF" w:rsidRDefault="00C80C57">
      <w:pPr>
        <w:tabs>
          <w:tab w:val="left" w:pos="4111"/>
        </w:tabs>
        <w:ind w:right="11"/>
        <w:jc w:val="center"/>
        <w:rPr>
          <w:rStyle w:val="Puslapionumeris"/>
          <w:rFonts w:ascii="Times New Roman" w:eastAsia="Times New Roman" w:hAnsi="Times New Roman" w:cs="Times New Roman"/>
        </w:rPr>
      </w:pPr>
      <w:r w:rsidRPr="006C67EF">
        <w:rPr>
          <w:rStyle w:val="Puslapionumeris"/>
          <w:rFonts w:ascii="Times New Roman" w:hAnsi="Times New Roman" w:cs="Times New Roman"/>
        </w:rPr>
        <w:t xml:space="preserve">Gedimino pr. 53,  01109 Vilnius   </w:t>
      </w:r>
      <w:r w:rsidRPr="006C67EF">
        <w:rPr>
          <w:rStyle w:val="Puslapionumeris"/>
          <w:rFonts w:ascii="Times New Roman" w:hAnsi="Times New Roman" w:cs="Times New Roman"/>
          <w:shd w:val="clear" w:color="auto" w:fill="FFFFFF"/>
        </w:rPr>
        <w:t xml:space="preserve">Tel. (8 5) </w:t>
      </w:r>
      <w:r w:rsidR="006C67EF" w:rsidRPr="006C67EF">
        <w:rPr>
          <w:rStyle w:val="Puslapionumeris"/>
          <w:rFonts w:ascii="Times New Roman" w:hAnsi="Times New Roman" w:cs="Times New Roman"/>
          <w:shd w:val="clear" w:color="auto" w:fill="FFFFFF"/>
        </w:rPr>
        <w:t>293</w:t>
      </w:r>
      <w:r w:rsidR="005334E0">
        <w:rPr>
          <w:rStyle w:val="Puslapionumeris"/>
          <w:rFonts w:ascii="Times New Roman" w:hAnsi="Times New Roman" w:cs="Times New Roman"/>
          <w:shd w:val="clear" w:color="auto" w:fill="FFFFFF"/>
        </w:rPr>
        <w:t>6273</w:t>
      </w:r>
      <w:r w:rsidR="006C67EF" w:rsidRPr="006C67EF">
        <w:rPr>
          <w:rStyle w:val="Puslapionumeris"/>
          <w:rFonts w:ascii="Times New Roman" w:hAnsi="Times New Roman" w:cs="Times New Roman"/>
          <w:shd w:val="clear" w:color="auto" w:fill="FFFFFF"/>
        </w:rPr>
        <w:t xml:space="preserve"> </w:t>
      </w:r>
      <w:r w:rsidRPr="006C67EF">
        <w:rPr>
          <w:rStyle w:val="Puslapionumeris"/>
          <w:rFonts w:ascii="Times New Roman" w:hAnsi="Times New Roman" w:cs="Times New Roman"/>
          <w:shd w:val="clear" w:color="auto" w:fill="FFFFFF"/>
        </w:rPr>
        <w:t xml:space="preserve">Faks.  El. p.  </w:t>
      </w:r>
      <w:hyperlink r:id="rId9" w:history="1">
        <w:r w:rsidR="005334E0" w:rsidRPr="00022EE1">
          <w:rPr>
            <w:rStyle w:val="Hipersaitas"/>
            <w:rFonts w:ascii="Times New Roman" w:hAnsi="Times New Roman" w:cs="Times New Roman"/>
            <w:shd w:val="clear" w:color="auto" w:fill="FFFFFF"/>
          </w:rPr>
          <w:t>tslkd</w:t>
        </w:r>
        <w:r w:rsidR="005334E0" w:rsidRPr="00022EE1">
          <w:rPr>
            <w:rStyle w:val="Hipersaitas"/>
            <w:rFonts w:ascii="Times New Roman" w:hAnsi="Times New Roman" w:cs="Times New Roman"/>
          </w:rPr>
          <w:t>@lrs.lt</w:t>
        </w:r>
      </w:hyperlink>
      <w:r w:rsidR="006C67EF" w:rsidRPr="006C67EF">
        <w:rPr>
          <w:rStyle w:val="Puslapionumeris"/>
          <w:rFonts w:ascii="Times New Roman" w:hAnsi="Times New Roman" w:cs="Times New Roman"/>
        </w:rPr>
        <w:t xml:space="preserve"> </w:t>
      </w:r>
    </w:p>
    <w:p w:rsidR="00AE4F29" w:rsidRPr="006C67EF" w:rsidRDefault="00C80C57">
      <w:pPr>
        <w:tabs>
          <w:tab w:val="left" w:pos="4111"/>
        </w:tabs>
        <w:ind w:right="11"/>
        <w:rPr>
          <w:rStyle w:val="Puslapionumeris"/>
          <w:rFonts w:ascii="Times New Roman" w:eastAsia="Times New Roman" w:hAnsi="Times New Roman" w:cs="Times New Roman"/>
          <w:sz w:val="24"/>
          <w:szCs w:val="24"/>
        </w:rPr>
      </w:pPr>
      <w:r w:rsidRPr="006C67EF">
        <w:rPr>
          <w:rStyle w:val="Puslapionumeris"/>
          <w:rFonts w:ascii="Times New Roman" w:hAnsi="Times New Roman" w:cs="Times New Roman"/>
          <w:sz w:val="24"/>
          <w:szCs w:val="24"/>
        </w:rPr>
        <w:t>____________________________________________________________________________</w:t>
      </w:r>
    </w:p>
    <w:p w:rsidR="00AE4F29" w:rsidRPr="006C67EF" w:rsidRDefault="00AE4F29">
      <w:pPr>
        <w:tabs>
          <w:tab w:val="left" w:pos="4111"/>
        </w:tabs>
        <w:ind w:right="11"/>
        <w:rPr>
          <w:rStyle w:val="Puslapionumeris"/>
          <w:rFonts w:ascii="Times New Roman" w:eastAsia="Times New Roman" w:hAnsi="Times New Roman" w:cs="Times New Roman"/>
          <w:sz w:val="24"/>
          <w:szCs w:val="24"/>
        </w:rPr>
      </w:pPr>
    </w:p>
    <w:p w:rsidR="00AE4F29" w:rsidRPr="006C67EF" w:rsidRDefault="00AE4F29">
      <w:pPr>
        <w:tabs>
          <w:tab w:val="left" w:pos="4111"/>
        </w:tabs>
        <w:ind w:right="11"/>
        <w:rPr>
          <w:rStyle w:val="Puslapionumeris"/>
          <w:rFonts w:ascii="Times New Roman" w:eastAsia="Times New Roman" w:hAnsi="Times New Roman" w:cs="Times New Roman"/>
          <w:b/>
          <w:bCs/>
          <w:sz w:val="24"/>
          <w:szCs w:val="24"/>
        </w:rPr>
      </w:pPr>
    </w:p>
    <w:p w:rsidR="005B454F" w:rsidRPr="006C67EF" w:rsidRDefault="005B454F" w:rsidP="00F55BA6">
      <w:pPr>
        <w:tabs>
          <w:tab w:val="left" w:pos="4111"/>
        </w:tabs>
        <w:spacing w:line="360" w:lineRule="auto"/>
        <w:ind w:right="11"/>
        <w:rPr>
          <w:rStyle w:val="Puslapionumeris"/>
          <w:rFonts w:ascii="Times New Roman" w:hAnsi="Times New Roman" w:cs="Times New Roman"/>
          <w:bCs/>
          <w:sz w:val="24"/>
          <w:szCs w:val="24"/>
        </w:rPr>
      </w:pPr>
      <w:r w:rsidRPr="006C67EF">
        <w:rPr>
          <w:rStyle w:val="Puslapionumeris"/>
          <w:rFonts w:ascii="Times New Roman" w:hAnsi="Times New Roman" w:cs="Times New Roman"/>
          <w:bCs/>
          <w:sz w:val="24"/>
          <w:szCs w:val="24"/>
        </w:rPr>
        <w:t xml:space="preserve">LR Seimo </w:t>
      </w:r>
      <w:r w:rsidRPr="006C67EF">
        <w:rPr>
          <w:rFonts w:ascii="Times New Roman" w:hAnsi="Times New Roman" w:cs="Times New Roman"/>
          <w:sz w:val="24"/>
          <w:szCs w:val="24"/>
        </w:rPr>
        <w:t>Antikorupcijos komisijai</w:t>
      </w:r>
      <w:r w:rsidR="00D5337E">
        <w:rPr>
          <w:rFonts w:ascii="Times New Roman" w:hAnsi="Times New Roman" w:cs="Times New Roman"/>
          <w:sz w:val="24"/>
          <w:szCs w:val="24"/>
        </w:rPr>
        <w:tab/>
      </w:r>
      <w:r w:rsidR="00D5337E">
        <w:rPr>
          <w:rFonts w:ascii="Times New Roman" w:hAnsi="Times New Roman" w:cs="Times New Roman"/>
          <w:sz w:val="24"/>
          <w:szCs w:val="24"/>
        </w:rPr>
        <w:tab/>
      </w:r>
      <w:r w:rsidR="00D5337E">
        <w:rPr>
          <w:rFonts w:ascii="Times New Roman" w:hAnsi="Times New Roman" w:cs="Times New Roman"/>
          <w:sz w:val="24"/>
          <w:szCs w:val="24"/>
        </w:rPr>
        <w:tab/>
      </w:r>
      <w:r w:rsidR="00D5337E">
        <w:rPr>
          <w:rFonts w:ascii="Times New Roman" w:hAnsi="Times New Roman" w:cs="Times New Roman"/>
          <w:sz w:val="24"/>
          <w:szCs w:val="24"/>
        </w:rPr>
        <w:tab/>
      </w:r>
      <w:r w:rsidR="00D5337E">
        <w:rPr>
          <w:rFonts w:ascii="Times New Roman" w:hAnsi="Times New Roman" w:cs="Times New Roman"/>
          <w:sz w:val="24"/>
          <w:szCs w:val="24"/>
        </w:rPr>
        <w:tab/>
      </w:r>
      <w:r w:rsidR="00D5337E">
        <w:rPr>
          <w:rFonts w:ascii="Times New Roman" w:hAnsi="Times New Roman" w:cs="Times New Roman"/>
          <w:sz w:val="24"/>
          <w:szCs w:val="24"/>
        </w:rPr>
        <w:tab/>
        <w:t>SN-S-2019-0206</w:t>
      </w:r>
    </w:p>
    <w:p w:rsidR="00A05F26" w:rsidRPr="006C67EF" w:rsidRDefault="00A05F26" w:rsidP="00A05F26">
      <w:pPr>
        <w:tabs>
          <w:tab w:val="left" w:pos="4111"/>
        </w:tabs>
        <w:spacing w:line="360" w:lineRule="auto"/>
        <w:ind w:right="11"/>
        <w:rPr>
          <w:rStyle w:val="Puslapionumeris"/>
          <w:rFonts w:ascii="Times New Roman" w:hAnsi="Times New Roman" w:cs="Times New Roman"/>
          <w:bCs/>
          <w:sz w:val="24"/>
          <w:szCs w:val="24"/>
        </w:rPr>
      </w:pPr>
    </w:p>
    <w:p w:rsidR="00AE4F29" w:rsidRPr="006C67EF" w:rsidRDefault="00C80C57" w:rsidP="00A05F26">
      <w:pPr>
        <w:tabs>
          <w:tab w:val="left" w:pos="4111"/>
        </w:tabs>
        <w:spacing w:line="360" w:lineRule="auto"/>
        <w:ind w:right="11"/>
        <w:jc w:val="center"/>
        <w:rPr>
          <w:rStyle w:val="Puslapionumeris"/>
          <w:rFonts w:ascii="Times New Roman" w:eastAsia="Times New Roman" w:hAnsi="Times New Roman" w:cs="Times New Roman"/>
          <w:sz w:val="24"/>
          <w:szCs w:val="24"/>
        </w:rPr>
      </w:pPr>
      <w:r w:rsidRPr="006C67EF">
        <w:rPr>
          <w:rStyle w:val="Puslapionumeris"/>
          <w:rFonts w:ascii="Times New Roman" w:hAnsi="Times New Roman" w:cs="Times New Roman"/>
          <w:sz w:val="24"/>
          <w:szCs w:val="24"/>
        </w:rPr>
        <w:t>KREIPIMASIS</w:t>
      </w:r>
    </w:p>
    <w:p w:rsidR="00AE4F29" w:rsidRPr="006C67EF" w:rsidRDefault="00C80C57" w:rsidP="00A05F26">
      <w:pPr>
        <w:spacing w:line="360" w:lineRule="auto"/>
        <w:jc w:val="center"/>
        <w:rPr>
          <w:rStyle w:val="Puslapionumeris"/>
          <w:rFonts w:ascii="Times New Roman" w:eastAsia="Times New Roman" w:hAnsi="Times New Roman" w:cs="Times New Roman"/>
          <w:sz w:val="24"/>
          <w:szCs w:val="24"/>
        </w:rPr>
      </w:pPr>
      <w:r w:rsidRPr="006C67EF">
        <w:rPr>
          <w:rStyle w:val="Puslapionumeris"/>
          <w:rFonts w:ascii="Times New Roman" w:hAnsi="Times New Roman" w:cs="Times New Roman"/>
          <w:sz w:val="24"/>
          <w:szCs w:val="24"/>
        </w:rPr>
        <w:t xml:space="preserve">DĖL VILNIAUS NACIONALINIO </w:t>
      </w:r>
      <w:r w:rsidR="00127384">
        <w:rPr>
          <w:rStyle w:val="Puslapionumeris"/>
          <w:rFonts w:ascii="Times New Roman" w:hAnsi="Times New Roman" w:cs="Times New Roman"/>
          <w:sz w:val="24"/>
          <w:szCs w:val="24"/>
        </w:rPr>
        <w:t xml:space="preserve">STADIONO </w:t>
      </w:r>
      <w:bookmarkStart w:id="0" w:name="_GoBack"/>
      <w:bookmarkEnd w:id="0"/>
      <w:r w:rsidRPr="006C67EF">
        <w:rPr>
          <w:rStyle w:val="Puslapionumeris"/>
          <w:rFonts w:ascii="Times New Roman" w:hAnsi="Times New Roman" w:cs="Times New Roman"/>
          <w:sz w:val="24"/>
          <w:szCs w:val="24"/>
        </w:rPr>
        <w:t xml:space="preserve">KONKURSO PROJEKTO  </w:t>
      </w:r>
    </w:p>
    <w:p w:rsidR="00AE4F29" w:rsidRPr="006C67EF" w:rsidRDefault="00AE4F29">
      <w:pPr>
        <w:spacing w:line="360" w:lineRule="auto"/>
        <w:rPr>
          <w:rStyle w:val="Puslapionumeris"/>
          <w:rFonts w:ascii="Times New Roman" w:eastAsia="Times New Roman" w:hAnsi="Times New Roman" w:cs="Times New Roman"/>
          <w:sz w:val="24"/>
          <w:szCs w:val="24"/>
        </w:rPr>
      </w:pPr>
    </w:p>
    <w:p w:rsidR="00AE4F29" w:rsidRPr="006C67EF" w:rsidRDefault="00C80C57">
      <w:pPr>
        <w:spacing w:line="360" w:lineRule="auto"/>
        <w:jc w:val="center"/>
        <w:rPr>
          <w:rStyle w:val="Puslapionumeris"/>
          <w:rFonts w:ascii="Times New Roman" w:eastAsia="Times New Roman" w:hAnsi="Times New Roman" w:cs="Times New Roman"/>
          <w:sz w:val="24"/>
          <w:szCs w:val="24"/>
        </w:rPr>
      </w:pPr>
      <w:r w:rsidRPr="006C67EF">
        <w:rPr>
          <w:rStyle w:val="Puslapionumeris"/>
          <w:rFonts w:ascii="Times New Roman" w:hAnsi="Times New Roman" w:cs="Times New Roman"/>
          <w:sz w:val="24"/>
          <w:szCs w:val="24"/>
        </w:rPr>
        <w:t xml:space="preserve">2019 m. vasario </w:t>
      </w:r>
      <w:r w:rsidR="005B454F" w:rsidRPr="006C67EF">
        <w:rPr>
          <w:rStyle w:val="Puslapionumeris"/>
          <w:rFonts w:ascii="Times New Roman" w:hAnsi="Times New Roman" w:cs="Times New Roman"/>
          <w:sz w:val="24"/>
          <w:szCs w:val="24"/>
        </w:rPr>
        <w:t>6</w:t>
      </w:r>
      <w:r w:rsidRPr="006C67EF">
        <w:rPr>
          <w:rStyle w:val="Puslapionumeris"/>
          <w:rFonts w:ascii="Times New Roman" w:hAnsi="Times New Roman" w:cs="Times New Roman"/>
          <w:sz w:val="24"/>
          <w:szCs w:val="24"/>
        </w:rPr>
        <w:t xml:space="preserve"> d.</w:t>
      </w:r>
    </w:p>
    <w:p w:rsidR="006C67EF" w:rsidRDefault="00C80C57" w:rsidP="006C67EF">
      <w:pPr>
        <w:spacing w:line="360" w:lineRule="auto"/>
        <w:jc w:val="center"/>
        <w:rPr>
          <w:rStyle w:val="Puslapionumeris"/>
          <w:rFonts w:ascii="Times New Roman" w:hAnsi="Times New Roman" w:cs="Times New Roman"/>
          <w:sz w:val="24"/>
          <w:szCs w:val="24"/>
        </w:rPr>
      </w:pPr>
      <w:r w:rsidRPr="006C67EF">
        <w:rPr>
          <w:rStyle w:val="Puslapionumeris"/>
          <w:rFonts w:ascii="Times New Roman" w:hAnsi="Times New Roman" w:cs="Times New Roman"/>
          <w:sz w:val="24"/>
          <w:szCs w:val="24"/>
        </w:rPr>
        <w:t>Vilnius</w:t>
      </w:r>
    </w:p>
    <w:p w:rsidR="00D817D9" w:rsidRDefault="00D817D9" w:rsidP="006C67EF">
      <w:pPr>
        <w:spacing w:line="360" w:lineRule="auto"/>
        <w:jc w:val="center"/>
        <w:rPr>
          <w:rStyle w:val="Puslapionumeris"/>
          <w:rFonts w:ascii="Times New Roman" w:hAnsi="Times New Roman" w:cs="Times New Roman"/>
          <w:sz w:val="24"/>
          <w:szCs w:val="24"/>
        </w:rPr>
      </w:pPr>
    </w:p>
    <w:p w:rsidR="005B454F" w:rsidRPr="006C67EF" w:rsidRDefault="005B454F" w:rsidP="006C67EF">
      <w:pPr>
        <w:spacing w:line="360" w:lineRule="auto"/>
        <w:ind w:firstLine="567"/>
        <w:jc w:val="both"/>
        <w:rPr>
          <w:rStyle w:val="Grietas"/>
          <w:rFonts w:ascii="Times New Roman" w:eastAsia="Times New Roman" w:hAnsi="Times New Roman" w:cs="Times New Roman"/>
          <w:b w:val="0"/>
          <w:bCs w:val="0"/>
          <w:sz w:val="24"/>
          <w:szCs w:val="24"/>
        </w:rPr>
      </w:pPr>
      <w:r w:rsidRPr="006C67EF">
        <w:rPr>
          <w:rStyle w:val="Grietas"/>
          <w:rFonts w:ascii="Times New Roman" w:hAnsi="Times New Roman" w:cs="Times New Roman"/>
          <w:b w:val="0"/>
          <w:color w:val="000000" w:themeColor="text1"/>
          <w:sz w:val="24"/>
          <w:szCs w:val="24"/>
        </w:rPr>
        <w:t>2016 m. rugsėjo 6 d. Vilniaus savivaldybė ir Kūno kultūros ir sporto departamentas p</w:t>
      </w:r>
      <w:r w:rsidRPr="006C67EF">
        <w:rPr>
          <w:rStyle w:val="Grietas"/>
          <w:rFonts w:ascii="Times New Roman" w:hAnsi="Times New Roman" w:cs="Times New Roman"/>
          <w:b w:val="0"/>
          <w:color w:val="000000" w:themeColor="text1"/>
          <w:sz w:val="24"/>
          <w:szCs w:val="24"/>
        </w:rPr>
        <w:t>a</w:t>
      </w:r>
      <w:r w:rsidRPr="006C67EF">
        <w:rPr>
          <w:rStyle w:val="Grietas"/>
          <w:rFonts w:ascii="Times New Roman" w:hAnsi="Times New Roman" w:cs="Times New Roman"/>
          <w:b w:val="0"/>
          <w:color w:val="000000" w:themeColor="text1"/>
          <w:sz w:val="24"/>
          <w:szCs w:val="24"/>
        </w:rPr>
        <w:t>skelbė 73 mln</w:t>
      </w:r>
      <w:r w:rsidR="001D193A" w:rsidRPr="006C67EF">
        <w:rPr>
          <w:rStyle w:val="Grietas"/>
          <w:rFonts w:ascii="Times New Roman" w:hAnsi="Times New Roman" w:cs="Times New Roman"/>
          <w:b w:val="0"/>
          <w:color w:val="000000" w:themeColor="text1"/>
          <w:sz w:val="24"/>
          <w:szCs w:val="24"/>
        </w:rPr>
        <w:t>.</w:t>
      </w:r>
      <w:r w:rsidRPr="006C67EF">
        <w:rPr>
          <w:rStyle w:val="Grietas"/>
          <w:rFonts w:ascii="Times New Roman" w:hAnsi="Times New Roman" w:cs="Times New Roman"/>
          <w:b w:val="0"/>
          <w:color w:val="000000" w:themeColor="text1"/>
          <w:sz w:val="24"/>
          <w:szCs w:val="24"/>
        </w:rPr>
        <w:t xml:space="preserve"> eurų (be PVM) preliminarios vertės </w:t>
      </w:r>
      <w:r w:rsidR="001D193A" w:rsidRPr="006C67EF">
        <w:rPr>
          <w:rStyle w:val="Grietas"/>
          <w:rFonts w:ascii="Times New Roman" w:hAnsi="Times New Roman" w:cs="Times New Roman"/>
          <w:b w:val="0"/>
          <w:color w:val="000000" w:themeColor="text1"/>
          <w:sz w:val="24"/>
          <w:szCs w:val="24"/>
        </w:rPr>
        <w:t>n</w:t>
      </w:r>
      <w:r w:rsidRPr="006C67EF">
        <w:rPr>
          <w:rStyle w:val="Grietas"/>
          <w:rFonts w:ascii="Times New Roman" w:hAnsi="Times New Roman" w:cs="Times New Roman"/>
          <w:b w:val="0"/>
          <w:color w:val="000000" w:themeColor="text1"/>
          <w:sz w:val="24"/>
          <w:szCs w:val="24"/>
        </w:rPr>
        <w:t>acionalinio stadiono koncesininko konku</w:t>
      </w:r>
      <w:r w:rsidRPr="006C67EF">
        <w:rPr>
          <w:rStyle w:val="Grietas"/>
          <w:rFonts w:ascii="Times New Roman" w:hAnsi="Times New Roman" w:cs="Times New Roman"/>
          <w:b w:val="0"/>
          <w:color w:val="000000" w:themeColor="text1"/>
          <w:sz w:val="24"/>
          <w:szCs w:val="24"/>
        </w:rPr>
        <w:t>r</w:t>
      </w:r>
      <w:r w:rsidRPr="006C67EF">
        <w:rPr>
          <w:rStyle w:val="Grietas"/>
          <w:rFonts w:ascii="Times New Roman" w:hAnsi="Times New Roman" w:cs="Times New Roman"/>
          <w:b w:val="0"/>
          <w:color w:val="000000" w:themeColor="text1"/>
          <w:sz w:val="24"/>
          <w:szCs w:val="24"/>
        </w:rPr>
        <w:t xml:space="preserve">są. Jo nugalėtojas turės pastatyti ir prižiūrėti </w:t>
      </w:r>
      <w:proofErr w:type="spellStart"/>
      <w:r w:rsidRPr="006C67EF">
        <w:rPr>
          <w:rStyle w:val="Grietas"/>
          <w:rFonts w:ascii="Times New Roman" w:hAnsi="Times New Roman" w:cs="Times New Roman"/>
          <w:b w:val="0"/>
          <w:color w:val="000000" w:themeColor="text1"/>
          <w:sz w:val="24"/>
          <w:szCs w:val="24"/>
        </w:rPr>
        <w:t>daugiafunkcį</w:t>
      </w:r>
      <w:proofErr w:type="spellEnd"/>
      <w:r w:rsidRPr="006C67EF">
        <w:rPr>
          <w:rStyle w:val="Grietas"/>
          <w:rFonts w:ascii="Times New Roman" w:hAnsi="Times New Roman" w:cs="Times New Roman"/>
          <w:b w:val="0"/>
          <w:color w:val="000000" w:themeColor="text1"/>
          <w:sz w:val="24"/>
          <w:szCs w:val="24"/>
        </w:rPr>
        <w:t xml:space="preserve"> </w:t>
      </w:r>
      <w:proofErr w:type="spellStart"/>
      <w:r w:rsidRPr="006C67EF">
        <w:rPr>
          <w:rStyle w:val="Grietas"/>
          <w:rFonts w:ascii="Times New Roman" w:hAnsi="Times New Roman" w:cs="Times New Roman"/>
          <w:b w:val="0"/>
          <w:color w:val="000000" w:themeColor="text1"/>
          <w:sz w:val="24"/>
          <w:szCs w:val="24"/>
        </w:rPr>
        <w:t>sveikatinimo</w:t>
      </w:r>
      <w:proofErr w:type="spellEnd"/>
      <w:r w:rsidRPr="006C67EF">
        <w:rPr>
          <w:rStyle w:val="Grietas"/>
          <w:rFonts w:ascii="Times New Roman" w:hAnsi="Times New Roman" w:cs="Times New Roman"/>
          <w:b w:val="0"/>
          <w:color w:val="000000" w:themeColor="text1"/>
          <w:sz w:val="24"/>
          <w:szCs w:val="24"/>
        </w:rPr>
        <w:t>, ugdymo, švietimo, kultūros kompleksą šalia Vilniaus „Akropolio“.</w:t>
      </w:r>
    </w:p>
    <w:p w:rsidR="005B454F" w:rsidRPr="006C67EF" w:rsidRDefault="005B454F" w:rsidP="005B454F">
      <w:pPr>
        <w:pStyle w:val="a"/>
        <w:spacing w:before="240" w:after="0" w:line="360" w:lineRule="auto"/>
        <w:ind w:firstLine="720"/>
        <w:jc w:val="both"/>
        <w:rPr>
          <w:rStyle w:val="Grietas"/>
          <w:rFonts w:ascii="Times New Roman" w:hAnsi="Times New Roman" w:cs="Times New Roman"/>
          <w:b w:val="0"/>
          <w:color w:val="000000" w:themeColor="text1"/>
          <w:sz w:val="24"/>
          <w:szCs w:val="24"/>
        </w:rPr>
      </w:pPr>
      <w:r w:rsidRPr="006C67EF">
        <w:rPr>
          <w:rStyle w:val="Grietas"/>
          <w:rFonts w:ascii="Times New Roman" w:hAnsi="Times New Roman" w:cs="Times New Roman"/>
          <w:b w:val="0"/>
          <w:color w:val="000000" w:themeColor="text1"/>
          <w:sz w:val="24"/>
          <w:szCs w:val="24"/>
        </w:rPr>
        <w:t>Buvo numatoma, kad sutartis tarp savivaldybės, Kūno kultūros ir sporto departamento ir privataus investuotojo turėtų būti pasirašoma 25 metams, o kompleksas priklaus</w:t>
      </w:r>
      <w:r w:rsidR="00EF047B" w:rsidRPr="006C67EF">
        <w:rPr>
          <w:rStyle w:val="Grietas"/>
          <w:rFonts w:ascii="Times New Roman" w:hAnsi="Times New Roman" w:cs="Times New Roman"/>
          <w:b w:val="0"/>
          <w:color w:val="000000" w:themeColor="text1"/>
          <w:sz w:val="24"/>
          <w:szCs w:val="24"/>
        </w:rPr>
        <w:t>tų</w:t>
      </w:r>
      <w:r w:rsidRPr="006C67EF">
        <w:rPr>
          <w:rStyle w:val="Grietas"/>
          <w:rFonts w:ascii="Times New Roman" w:hAnsi="Times New Roman" w:cs="Times New Roman"/>
          <w:b w:val="0"/>
          <w:color w:val="000000" w:themeColor="text1"/>
          <w:sz w:val="24"/>
          <w:szCs w:val="24"/>
        </w:rPr>
        <w:t xml:space="preserve"> Vilniaus savivaldybei. Planuojama stadiono statybų vertė </w:t>
      </w:r>
      <w:r w:rsidR="00EF047B" w:rsidRPr="006C67EF">
        <w:rPr>
          <w:rStyle w:val="Grietas"/>
          <w:rFonts w:ascii="Times New Roman" w:hAnsi="Times New Roman" w:cs="Times New Roman"/>
          <w:b w:val="0"/>
          <w:color w:val="000000" w:themeColor="text1"/>
          <w:sz w:val="24"/>
          <w:szCs w:val="24"/>
        </w:rPr>
        <w:t>buvo numatoma</w:t>
      </w:r>
      <w:r w:rsidRPr="006C67EF">
        <w:rPr>
          <w:rStyle w:val="Grietas"/>
          <w:rFonts w:ascii="Times New Roman" w:hAnsi="Times New Roman" w:cs="Times New Roman"/>
          <w:b w:val="0"/>
          <w:color w:val="000000" w:themeColor="text1"/>
          <w:sz w:val="24"/>
          <w:szCs w:val="24"/>
        </w:rPr>
        <w:t xml:space="preserve"> 73,1 mln</w:t>
      </w:r>
      <w:r w:rsidR="001D193A" w:rsidRPr="006C67EF">
        <w:rPr>
          <w:rStyle w:val="Grietas"/>
          <w:rFonts w:ascii="Times New Roman" w:hAnsi="Times New Roman" w:cs="Times New Roman"/>
          <w:b w:val="0"/>
          <w:color w:val="000000" w:themeColor="text1"/>
          <w:sz w:val="24"/>
          <w:szCs w:val="24"/>
        </w:rPr>
        <w:t>.</w:t>
      </w:r>
      <w:r w:rsidRPr="006C67EF">
        <w:rPr>
          <w:rStyle w:val="Grietas"/>
          <w:rFonts w:ascii="Times New Roman" w:hAnsi="Times New Roman" w:cs="Times New Roman"/>
          <w:b w:val="0"/>
          <w:color w:val="000000" w:themeColor="text1"/>
          <w:sz w:val="24"/>
          <w:szCs w:val="24"/>
        </w:rPr>
        <w:t xml:space="preserve"> eurų (be PVM), iš jų </w:t>
      </w:r>
      <w:r w:rsidR="001D193A" w:rsidRPr="006C67EF">
        <w:rPr>
          <w:rStyle w:val="Grietas"/>
          <w:rFonts w:ascii="Times New Roman" w:hAnsi="Times New Roman" w:cs="Times New Roman"/>
          <w:b w:val="0"/>
          <w:color w:val="000000" w:themeColor="text1"/>
          <w:sz w:val="24"/>
          <w:szCs w:val="24"/>
        </w:rPr>
        <w:t>Europos Sąjungos</w:t>
      </w:r>
      <w:r w:rsidRPr="006C67EF">
        <w:rPr>
          <w:rStyle w:val="Grietas"/>
          <w:rFonts w:ascii="Times New Roman" w:hAnsi="Times New Roman" w:cs="Times New Roman"/>
          <w:b w:val="0"/>
          <w:color w:val="000000" w:themeColor="text1"/>
          <w:sz w:val="24"/>
          <w:szCs w:val="24"/>
        </w:rPr>
        <w:t xml:space="preserve"> lėšos sudarys 33,6 mln. eurų, savivaldybės indėlis </w:t>
      </w:r>
      <w:r w:rsidR="001D193A" w:rsidRPr="006C67EF">
        <w:rPr>
          <w:rStyle w:val="Grietas"/>
          <w:rFonts w:ascii="Times New Roman" w:hAnsi="Times New Roman" w:cs="Times New Roman"/>
          <w:b w:val="0"/>
          <w:color w:val="000000" w:themeColor="text1"/>
          <w:sz w:val="24"/>
          <w:szCs w:val="24"/>
        </w:rPr>
        <w:t>–</w:t>
      </w:r>
      <w:r w:rsidRPr="006C67EF">
        <w:rPr>
          <w:rStyle w:val="Grietas"/>
          <w:rFonts w:ascii="Times New Roman" w:hAnsi="Times New Roman" w:cs="Times New Roman"/>
          <w:b w:val="0"/>
          <w:color w:val="000000" w:themeColor="text1"/>
          <w:sz w:val="24"/>
          <w:szCs w:val="24"/>
        </w:rPr>
        <w:t xml:space="preserve"> 2,9 mln. eurų. Be to, Vilniaus savivaldybė planuoja skirti dar po 0,5 mln. eurų stadiono išlaikymui kasmet.</w:t>
      </w:r>
    </w:p>
    <w:p w:rsidR="005B454F" w:rsidRPr="006C67EF" w:rsidRDefault="005B454F" w:rsidP="005B454F">
      <w:pPr>
        <w:pStyle w:val="a"/>
        <w:spacing w:before="240" w:after="0" w:line="360" w:lineRule="auto"/>
        <w:ind w:firstLine="720"/>
        <w:jc w:val="both"/>
        <w:rPr>
          <w:rStyle w:val="Grietas"/>
          <w:rFonts w:ascii="Times New Roman" w:hAnsi="Times New Roman" w:cs="Times New Roman"/>
          <w:b w:val="0"/>
          <w:color w:val="000000" w:themeColor="text1"/>
          <w:sz w:val="24"/>
          <w:szCs w:val="24"/>
        </w:rPr>
      </w:pPr>
      <w:r w:rsidRPr="006C67EF">
        <w:rPr>
          <w:rStyle w:val="Grietas"/>
          <w:rFonts w:ascii="Times New Roman" w:hAnsi="Times New Roman" w:cs="Times New Roman"/>
          <w:b w:val="0"/>
          <w:color w:val="000000" w:themeColor="text1"/>
          <w:sz w:val="24"/>
          <w:szCs w:val="24"/>
        </w:rPr>
        <w:t>Be stadiono, komplekse turėtų įsikurti iki 300 vietų vaikų darželis, ne mažiau kaip 3 futbolo aikštelės, lengvosios atletikos stadionas, sporto salės, kultūros ugdymo centras ir bibli</w:t>
      </w:r>
      <w:r w:rsidRPr="006C67EF">
        <w:rPr>
          <w:rStyle w:val="Grietas"/>
          <w:rFonts w:ascii="Times New Roman" w:hAnsi="Times New Roman" w:cs="Times New Roman"/>
          <w:b w:val="0"/>
          <w:color w:val="000000" w:themeColor="text1"/>
          <w:sz w:val="24"/>
          <w:szCs w:val="24"/>
        </w:rPr>
        <w:t>o</w:t>
      </w:r>
      <w:r w:rsidRPr="006C67EF">
        <w:rPr>
          <w:rStyle w:val="Grietas"/>
          <w:rFonts w:ascii="Times New Roman" w:hAnsi="Times New Roman" w:cs="Times New Roman"/>
          <w:b w:val="0"/>
          <w:color w:val="000000" w:themeColor="text1"/>
          <w:sz w:val="24"/>
          <w:szCs w:val="24"/>
        </w:rPr>
        <w:t xml:space="preserve">teka, sporto muziejus. Savivaldybė turėtų būti atsakinga už vaikų darželio, bibliotekos ir dalies neformaliam ugdymui skirtų patalpų veiklą, departamentas </w:t>
      </w:r>
      <w:r w:rsidR="001D193A" w:rsidRPr="006C67EF">
        <w:rPr>
          <w:rStyle w:val="Grietas"/>
          <w:rFonts w:ascii="Times New Roman" w:hAnsi="Times New Roman" w:cs="Times New Roman"/>
          <w:b w:val="0"/>
          <w:color w:val="000000" w:themeColor="text1"/>
          <w:sz w:val="24"/>
          <w:szCs w:val="24"/>
        </w:rPr>
        <w:t>–</w:t>
      </w:r>
      <w:r w:rsidRPr="006C67EF">
        <w:rPr>
          <w:rStyle w:val="Grietas"/>
          <w:rFonts w:ascii="Times New Roman" w:hAnsi="Times New Roman" w:cs="Times New Roman"/>
          <w:b w:val="0"/>
          <w:color w:val="000000" w:themeColor="text1"/>
          <w:sz w:val="24"/>
          <w:szCs w:val="24"/>
        </w:rPr>
        <w:t xml:space="preserve"> už sporto muziejų. Už visa kita </w:t>
      </w:r>
      <w:r w:rsidR="001D193A" w:rsidRPr="006C67EF">
        <w:rPr>
          <w:rStyle w:val="Grietas"/>
          <w:rFonts w:ascii="Times New Roman" w:hAnsi="Times New Roman" w:cs="Times New Roman"/>
          <w:b w:val="0"/>
          <w:color w:val="000000" w:themeColor="text1"/>
          <w:sz w:val="24"/>
          <w:szCs w:val="24"/>
        </w:rPr>
        <w:t>–</w:t>
      </w:r>
      <w:r w:rsidRPr="006C67EF">
        <w:rPr>
          <w:rStyle w:val="Grietas"/>
          <w:rFonts w:ascii="Times New Roman" w:hAnsi="Times New Roman" w:cs="Times New Roman"/>
          <w:b w:val="0"/>
          <w:color w:val="000000" w:themeColor="text1"/>
          <w:sz w:val="24"/>
          <w:szCs w:val="24"/>
        </w:rPr>
        <w:t xml:space="preserve"> patalpų įrengimą, priežiūrą ir naudojimą </w:t>
      </w:r>
      <w:r w:rsidR="001D193A" w:rsidRPr="006C67EF">
        <w:rPr>
          <w:rStyle w:val="Grietas"/>
          <w:rFonts w:ascii="Times New Roman" w:hAnsi="Times New Roman" w:cs="Times New Roman"/>
          <w:b w:val="0"/>
          <w:color w:val="000000" w:themeColor="text1"/>
          <w:sz w:val="24"/>
          <w:szCs w:val="24"/>
        </w:rPr>
        <w:t>–</w:t>
      </w:r>
      <w:r w:rsidRPr="006C67EF">
        <w:rPr>
          <w:rStyle w:val="Grietas"/>
          <w:rFonts w:ascii="Times New Roman" w:hAnsi="Times New Roman" w:cs="Times New Roman"/>
          <w:b w:val="0"/>
          <w:color w:val="000000" w:themeColor="text1"/>
          <w:sz w:val="24"/>
          <w:szCs w:val="24"/>
        </w:rPr>
        <w:t xml:space="preserve"> atsakys koncesininkas.</w:t>
      </w:r>
    </w:p>
    <w:p w:rsidR="00EF047B" w:rsidRPr="006C67EF" w:rsidRDefault="005B454F" w:rsidP="005B454F">
      <w:pPr>
        <w:pStyle w:val="a"/>
        <w:spacing w:before="240" w:after="0" w:line="360" w:lineRule="auto"/>
        <w:ind w:firstLine="720"/>
        <w:jc w:val="both"/>
        <w:rPr>
          <w:rStyle w:val="Grietas"/>
          <w:rFonts w:ascii="Times New Roman" w:hAnsi="Times New Roman" w:cs="Times New Roman"/>
          <w:b w:val="0"/>
          <w:color w:val="000000" w:themeColor="text1"/>
          <w:sz w:val="24"/>
          <w:szCs w:val="24"/>
        </w:rPr>
      </w:pPr>
      <w:r w:rsidRPr="006C67EF">
        <w:rPr>
          <w:rStyle w:val="Grietas"/>
          <w:rFonts w:ascii="Times New Roman" w:hAnsi="Times New Roman" w:cs="Times New Roman"/>
          <w:b w:val="0"/>
          <w:color w:val="000000" w:themeColor="text1"/>
          <w:sz w:val="24"/>
          <w:szCs w:val="24"/>
        </w:rPr>
        <w:t>Buvo numatoma, kad sutartis su konkursą laimėsiančiu koncesininku įsigalios 2019 m</w:t>
      </w:r>
      <w:r w:rsidRPr="006C67EF">
        <w:rPr>
          <w:rStyle w:val="Grietas"/>
          <w:rFonts w:ascii="Times New Roman" w:hAnsi="Times New Roman" w:cs="Times New Roman"/>
          <w:b w:val="0"/>
          <w:color w:val="000000" w:themeColor="text1"/>
          <w:sz w:val="24"/>
          <w:szCs w:val="24"/>
        </w:rPr>
        <w:t>e</w:t>
      </w:r>
      <w:r w:rsidRPr="006C67EF">
        <w:rPr>
          <w:rStyle w:val="Grietas"/>
          <w:rFonts w:ascii="Times New Roman" w:hAnsi="Times New Roman" w:cs="Times New Roman"/>
          <w:b w:val="0"/>
          <w:color w:val="000000" w:themeColor="text1"/>
          <w:sz w:val="24"/>
          <w:szCs w:val="24"/>
        </w:rPr>
        <w:t>tų balandį, tuomet bus pradėtos statybos.</w:t>
      </w:r>
    </w:p>
    <w:p w:rsidR="00EF047B" w:rsidRPr="006C67EF" w:rsidRDefault="00EF047B" w:rsidP="00EF047B">
      <w:pPr>
        <w:pStyle w:val="a"/>
        <w:spacing w:before="240" w:line="360" w:lineRule="auto"/>
        <w:ind w:firstLine="720"/>
        <w:jc w:val="both"/>
        <w:rPr>
          <w:rStyle w:val="Grietas"/>
          <w:rFonts w:ascii="Times New Roman" w:hAnsi="Times New Roman" w:cs="Times New Roman"/>
          <w:b w:val="0"/>
          <w:color w:val="000000" w:themeColor="text1"/>
          <w:sz w:val="24"/>
          <w:szCs w:val="24"/>
        </w:rPr>
      </w:pPr>
      <w:r w:rsidRPr="006C67EF">
        <w:rPr>
          <w:rStyle w:val="Grietas"/>
          <w:rFonts w:ascii="Times New Roman" w:hAnsi="Times New Roman" w:cs="Times New Roman"/>
          <w:b w:val="0"/>
          <w:color w:val="000000" w:themeColor="text1"/>
          <w:sz w:val="24"/>
          <w:szCs w:val="24"/>
        </w:rPr>
        <w:lastRenderedPageBreak/>
        <w:t>Konkurso sąlygos numatė, kad potencialaus jo dalyvio vidutinė metinė darbų apimtis pastaruosius penkerius metus turėtų siekti ne mažiau nei 36,5 mln. eurų, jis būtų pastatęs yp</w:t>
      </w:r>
      <w:r w:rsidRPr="006C67EF">
        <w:rPr>
          <w:rStyle w:val="Grietas"/>
          <w:rFonts w:ascii="Times New Roman" w:hAnsi="Times New Roman" w:cs="Times New Roman"/>
          <w:b w:val="0"/>
          <w:color w:val="000000" w:themeColor="text1"/>
          <w:sz w:val="24"/>
          <w:szCs w:val="24"/>
        </w:rPr>
        <w:t>a</w:t>
      </w:r>
      <w:r w:rsidRPr="006C67EF">
        <w:rPr>
          <w:rStyle w:val="Grietas"/>
          <w:rFonts w:ascii="Times New Roman" w:hAnsi="Times New Roman" w:cs="Times New Roman"/>
          <w:b w:val="0"/>
          <w:color w:val="000000" w:themeColor="text1"/>
          <w:sz w:val="24"/>
          <w:szCs w:val="24"/>
        </w:rPr>
        <w:t>tingų sta</w:t>
      </w:r>
      <w:r w:rsidR="002C0408" w:rsidRPr="006C67EF">
        <w:rPr>
          <w:rStyle w:val="Grietas"/>
          <w:rFonts w:ascii="Times New Roman" w:hAnsi="Times New Roman" w:cs="Times New Roman"/>
          <w:b w:val="0"/>
          <w:color w:val="000000" w:themeColor="text1"/>
          <w:sz w:val="24"/>
          <w:szCs w:val="24"/>
        </w:rPr>
        <w:t>tinių už 25,8 mln. eurų</w:t>
      </w:r>
      <w:r w:rsidRPr="006C67EF">
        <w:rPr>
          <w:rStyle w:val="Grietas"/>
          <w:rFonts w:ascii="Times New Roman" w:hAnsi="Times New Roman" w:cs="Times New Roman"/>
          <w:b w:val="0"/>
          <w:color w:val="000000" w:themeColor="text1"/>
          <w:sz w:val="24"/>
          <w:szCs w:val="24"/>
        </w:rPr>
        <w:t>.</w:t>
      </w:r>
    </w:p>
    <w:p w:rsidR="00EF047B" w:rsidRPr="006C67EF" w:rsidRDefault="00EF047B" w:rsidP="00EF047B">
      <w:pPr>
        <w:pStyle w:val="a"/>
        <w:spacing w:before="240" w:after="0" w:line="360" w:lineRule="auto"/>
        <w:ind w:firstLine="720"/>
        <w:jc w:val="both"/>
        <w:rPr>
          <w:rStyle w:val="Grietas"/>
          <w:rFonts w:ascii="Times New Roman" w:hAnsi="Times New Roman" w:cs="Times New Roman"/>
          <w:b w:val="0"/>
          <w:color w:val="000000" w:themeColor="text1"/>
          <w:sz w:val="24"/>
          <w:szCs w:val="24"/>
        </w:rPr>
      </w:pPr>
      <w:r w:rsidRPr="006C67EF">
        <w:rPr>
          <w:rStyle w:val="Grietas"/>
          <w:rFonts w:ascii="Times New Roman" w:hAnsi="Times New Roman" w:cs="Times New Roman"/>
          <w:b w:val="0"/>
          <w:color w:val="000000" w:themeColor="text1"/>
          <w:sz w:val="24"/>
          <w:szCs w:val="24"/>
        </w:rPr>
        <w:t>Konkurso laimėtojas turi būti pajėgus savo lėšomis finansuoti visas statybas, kol po tr</w:t>
      </w:r>
      <w:r w:rsidRPr="006C67EF">
        <w:rPr>
          <w:rStyle w:val="Grietas"/>
          <w:rFonts w:ascii="Times New Roman" w:hAnsi="Times New Roman" w:cs="Times New Roman"/>
          <w:b w:val="0"/>
          <w:color w:val="000000" w:themeColor="text1"/>
          <w:sz w:val="24"/>
          <w:szCs w:val="24"/>
        </w:rPr>
        <w:t>e</w:t>
      </w:r>
      <w:r w:rsidRPr="006C67EF">
        <w:rPr>
          <w:rStyle w:val="Grietas"/>
          <w:rFonts w:ascii="Times New Roman" w:hAnsi="Times New Roman" w:cs="Times New Roman"/>
          <w:b w:val="0"/>
          <w:color w:val="000000" w:themeColor="text1"/>
          <w:sz w:val="24"/>
          <w:szCs w:val="24"/>
        </w:rPr>
        <w:t>jų metų kompleksas pradės veikti.</w:t>
      </w:r>
    </w:p>
    <w:p w:rsidR="005B454F" w:rsidRPr="006C67EF" w:rsidRDefault="005B454F" w:rsidP="005B454F">
      <w:pPr>
        <w:pStyle w:val="a"/>
        <w:spacing w:before="240" w:after="0" w:line="360" w:lineRule="auto"/>
        <w:ind w:firstLine="720"/>
        <w:jc w:val="both"/>
        <w:rPr>
          <w:rStyle w:val="Grietas"/>
          <w:rFonts w:ascii="Times New Roman" w:hAnsi="Times New Roman" w:cs="Times New Roman"/>
          <w:b w:val="0"/>
          <w:color w:val="000000" w:themeColor="text1"/>
          <w:sz w:val="24"/>
          <w:szCs w:val="24"/>
        </w:rPr>
      </w:pPr>
      <w:r w:rsidRPr="006C67EF">
        <w:rPr>
          <w:rStyle w:val="Grietas"/>
          <w:rFonts w:ascii="Times New Roman" w:hAnsi="Times New Roman" w:cs="Times New Roman"/>
          <w:b w:val="0"/>
          <w:color w:val="000000" w:themeColor="text1"/>
          <w:sz w:val="24"/>
          <w:szCs w:val="24"/>
        </w:rPr>
        <w:t>Paskelbus koncesininko atranką Konkurso kriterijus atitiko UAB „Vilniaus nacionalinis stadionas“ ir AB „</w:t>
      </w:r>
      <w:proofErr w:type="spellStart"/>
      <w:r w:rsidRPr="006C67EF">
        <w:rPr>
          <w:rStyle w:val="Grietas"/>
          <w:rFonts w:ascii="Times New Roman" w:hAnsi="Times New Roman" w:cs="Times New Roman"/>
          <w:b w:val="0"/>
          <w:color w:val="000000" w:themeColor="text1"/>
          <w:sz w:val="24"/>
          <w:szCs w:val="24"/>
        </w:rPr>
        <w:t>Axis</w:t>
      </w:r>
      <w:proofErr w:type="spellEnd"/>
      <w:r w:rsidRPr="006C67EF">
        <w:rPr>
          <w:rStyle w:val="Grietas"/>
          <w:rFonts w:ascii="Times New Roman" w:hAnsi="Times New Roman" w:cs="Times New Roman"/>
          <w:b w:val="0"/>
          <w:color w:val="000000" w:themeColor="text1"/>
          <w:sz w:val="24"/>
          <w:szCs w:val="24"/>
        </w:rPr>
        <w:t xml:space="preserve"> </w:t>
      </w:r>
      <w:proofErr w:type="spellStart"/>
      <w:r w:rsidRPr="006C67EF">
        <w:rPr>
          <w:rStyle w:val="Grietas"/>
          <w:rFonts w:ascii="Times New Roman" w:hAnsi="Times New Roman" w:cs="Times New Roman"/>
          <w:b w:val="0"/>
          <w:color w:val="000000" w:themeColor="text1"/>
          <w:sz w:val="24"/>
          <w:szCs w:val="24"/>
        </w:rPr>
        <w:t>Industries</w:t>
      </w:r>
      <w:proofErr w:type="spellEnd"/>
      <w:r w:rsidRPr="006C67EF">
        <w:rPr>
          <w:rStyle w:val="Grietas"/>
          <w:rFonts w:ascii="Times New Roman" w:hAnsi="Times New Roman" w:cs="Times New Roman"/>
          <w:b w:val="0"/>
          <w:color w:val="000000" w:themeColor="text1"/>
          <w:sz w:val="24"/>
          <w:szCs w:val="24"/>
        </w:rPr>
        <w:t>“.</w:t>
      </w:r>
    </w:p>
    <w:p w:rsidR="005B454F" w:rsidRPr="006C67EF" w:rsidRDefault="005B454F" w:rsidP="00EF047B">
      <w:pPr>
        <w:pStyle w:val="a"/>
        <w:spacing w:before="240" w:after="0" w:line="360" w:lineRule="auto"/>
        <w:ind w:firstLine="720"/>
        <w:jc w:val="both"/>
        <w:rPr>
          <w:rFonts w:ascii="Times New Roman" w:hAnsi="Times New Roman" w:cs="Times New Roman"/>
          <w:color w:val="000000" w:themeColor="text1"/>
          <w:sz w:val="24"/>
          <w:szCs w:val="24"/>
        </w:rPr>
      </w:pPr>
      <w:r w:rsidRPr="006C67EF">
        <w:rPr>
          <w:rStyle w:val="Grietas"/>
          <w:rFonts w:ascii="Times New Roman" w:hAnsi="Times New Roman" w:cs="Times New Roman"/>
          <w:b w:val="0"/>
          <w:color w:val="000000" w:themeColor="text1"/>
          <w:sz w:val="24"/>
          <w:szCs w:val="24"/>
        </w:rPr>
        <w:t>Savivaldybės koncesijos konkurso komisija 2018</w:t>
      </w:r>
      <w:r w:rsidR="00EF047B" w:rsidRPr="006C67EF">
        <w:rPr>
          <w:rStyle w:val="Grietas"/>
          <w:rFonts w:ascii="Times New Roman" w:hAnsi="Times New Roman" w:cs="Times New Roman"/>
          <w:b w:val="0"/>
          <w:color w:val="000000" w:themeColor="text1"/>
          <w:sz w:val="24"/>
          <w:szCs w:val="24"/>
        </w:rPr>
        <w:t xml:space="preserve"> m. sausio 15 d. priėmė ginčytin</w:t>
      </w:r>
      <w:r w:rsidRPr="006C67EF">
        <w:rPr>
          <w:rStyle w:val="Grietas"/>
          <w:rFonts w:ascii="Times New Roman" w:hAnsi="Times New Roman" w:cs="Times New Roman"/>
          <w:b w:val="0"/>
          <w:color w:val="000000" w:themeColor="text1"/>
          <w:sz w:val="24"/>
          <w:szCs w:val="24"/>
        </w:rPr>
        <w:t xml:space="preserve">ą sprendimą, kuriuo iš esmės pripažinta, kad </w:t>
      </w:r>
      <w:r w:rsidR="00EF047B" w:rsidRPr="006C67EF">
        <w:rPr>
          <w:rStyle w:val="Grietas"/>
          <w:rFonts w:ascii="Times New Roman" w:hAnsi="Times New Roman" w:cs="Times New Roman"/>
          <w:b w:val="0"/>
          <w:color w:val="000000" w:themeColor="text1"/>
          <w:sz w:val="24"/>
          <w:szCs w:val="24"/>
        </w:rPr>
        <w:t xml:space="preserve">UAB „Vilniaus nacionalinis stadionas“ </w:t>
      </w:r>
      <w:r w:rsidRPr="006C67EF">
        <w:rPr>
          <w:rStyle w:val="Grietas"/>
          <w:rFonts w:ascii="Times New Roman" w:hAnsi="Times New Roman" w:cs="Times New Roman"/>
          <w:b w:val="0"/>
          <w:color w:val="000000" w:themeColor="text1"/>
          <w:sz w:val="24"/>
          <w:szCs w:val="24"/>
        </w:rPr>
        <w:t>pateiktas pasiūlymas neatitinka Konkurso sąlygų ir nepriimamas.</w:t>
      </w:r>
    </w:p>
    <w:p w:rsidR="005B454F" w:rsidRPr="006C67EF" w:rsidRDefault="005B454F" w:rsidP="005B454F">
      <w:pPr>
        <w:pStyle w:val="a"/>
        <w:spacing w:before="240" w:after="0" w:line="360" w:lineRule="auto"/>
        <w:ind w:firstLine="720"/>
        <w:jc w:val="both"/>
        <w:rPr>
          <w:rFonts w:ascii="Times New Roman" w:hAnsi="Times New Roman" w:cs="Times New Roman"/>
          <w:color w:val="000000" w:themeColor="text1"/>
          <w:sz w:val="24"/>
          <w:szCs w:val="24"/>
        </w:rPr>
      </w:pPr>
      <w:r w:rsidRPr="006C67EF">
        <w:rPr>
          <w:rFonts w:ascii="Times New Roman" w:hAnsi="Times New Roman" w:cs="Times New Roman"/>
          <w:color w:val="000000" w:themeColor="text1"/>
          <w:sz w:val="24"/>
          <w:szCs w:val="24"/>
        </w:rPr>
        <w:t>UAB „Vilniaus nacionalinis stadionas“ kreipėsi į teism</w:t>
      </w:r>
      <w:r w:rsidR="00EF047B" w:rsidRPr="006C67EF">
        <w:rPr>
          <w:rFonts w:ascii="Times New Roman" w:hAnsi="Times New Roman" w:cs="Times New Roman"/>
          <w:color w:val="000000" w:themeColor="text1"/>
          <w:sz w:val="24"/>
          <w:szCs w:val="24"/>
        </w:rPr>
        <w:t>us</w:t>
      </w:r>
      <w:r w:rsidRPr="006C67EF">
        <w:rPr>
          <w:rFonts w:ascii="Times New Roman" w:hAnsi="Times New Roman" w:cs="Times New Roman"/>
          <w:color w:val="000000" w:themeColor="text1"/>
          <w:sz w:val="24"/>
          <w:szCs w:val="24"/>
        </w:rPr>
        <w:t xml:space="preserve"> ir 2018 spalio 19 d. Lietuvos Aukščiausiasis Teismas priėmė neskundžiamą nutartį, kuria panaikino savivaldybės komisijos ginčijamus sprendimus, įpareigojo atsakovus priimti ieškovės preliminarų pasiūlymą bei spręsti dėl tolesnio jos dalyvavimo Konkurse. Kasacinis teismas taip pat savo iniciatyva pritaikė laik</w:t>
      </w:r>
      <w:r w:rsidRPr="006C67EF">
        <w:rPr>
          <w:rFonts w:ascii="Times New Roman" w:hAnsi="Times New Roman" w:cs="Times New Roman"/>
          <w:color w:val="000000" w:themeColor="text1"/>
          <w:sz w:val="24"/>
          <w:szCs w:val="24"/>
        </w:rPr>
        <w:t>i</w:t>
      </w:r>
      <w:r w:rsidRPr="006C67EF">
        <w:rPr>
          <w:rFonts w:ascii="Times New Roman" w:hAnsi="Times New Roman" w:cs="Times New Roman"/>
          <w:color w:val="000000" w:themeColor="text1"/>
          <w:sz w:val="24"/>
          <w:szCs w:val="24"/>
        </w:rPr>
        <w:t>nąją apsaugos priemonę – įpareigojo atsakovus nesudaryti koncesijos sutarties su AB „</w:t>
      </w:r>
      <w:proofErr w:type="spellStart"/>
      <w:r w:rsidRPr="006C67EF">
        <w:rPr>
          <w:rFonts w:ascii="Times New Roman" w:hAnsi="Times New Roman" w:cs="Times New Roman"/>
          <w:color w:val="000000" w:themeColor="text1"/>
          <w:sz w:val="24"/>
          <w:szCs w:val="24"/>
        </w:rPr>
        <w:t>Axis</w:t>
      </w:r>
      <w:proofErr w:type="spellEnd"/>
      <w:r w:rsidRPr="006C67EF">
        <w:rPr>
          <w:rFonts w:ascii="Times New Roman" w:hAnsi="Times New Roman" w:cs="Times New Roman"/>
          <w:color w:val="000000" w:themeColor="text1"/>
          <w:sz w:val="24"/>
          <w:szCs w:val="24"/>
        </w:rPr>
        <w:t xml:space="preserve"> </w:t>
      </w:r>
      <w:proofErr w:type="spellStart"/>
      <w:r w:rsidRPr="006C67EF">
        <w:rPr>
          <w:rFonts w:ascii="Times New Roman" w:hAnsi="Times New Roman" w:cs="Times New Roman"/>
          <w:color w:val="000000" w:themeColor="text1"/>
          <w:sz w:val="24"/>
          <w:szCs w:val="24"/>
        </w:rPr>
        <w:t>Industries</w:t>
      </w:r>
      <w:proofErr w:type="spellEnd"/>
      <w:r w:rsidRPr="006C67EF">
        <w:rPr>
          <w:rFonts w:ascii="Times New Roman" w:hAnsi="Times New Roman" w:cs="Times New Roman"/>
          <w:color w:val="000000" w:themeColor="text1"/>
          <w:sz w:val="24"/>
          <w:szCs w:val="24"/>
        </w:rPr>
        <w:t>“, iki nebus priimtas ir įvertintas ieškovės pasiūlymas bei priimtas galutinis sprend</w:t>
      </w:r>
      <w:r w:rsidRPr="006C67EF">
        <w:rPr>
          <w:rFonts w:ascii="Times New Roman" w:hAnsi="Times New Roman" w:cs="Times New Roman"/>
          <w:color w:val="000000" w:themeColor="text1"/>
          <w:sz w:val="24"/>
          <w:szCs w:val="24"/>
        </w:rPr>
        <w:t>i</w:t>
      </w:r>
      <w:r w:rsidRPr="006C67EF">
        <w:rPr>
          <w:rFonts w:ascii="Times New Roman" w:hAnsi="Times New Roman" w:cs="Times New Roman"/>
          <w:color w:val="000000" w:themeColor="text1"/>
          <w:sz w:val="24"/>
          <w:szCs w:val="24"/>
        </w:rPr>
        <w:t>mas dėl Konkurso rezultatų.</w:t>
      </w:r>
    </w:p>
    <w:p w:rsidR="005B454F" w:rsidRPr="006C67EF" w:rsidRDefault="005B454F" w:rsidP="005B454F">
      <w:pPr>
        <w:pStyle w:val="a"/>
        <w:spacing w:before="240" w:after="0" w:line="360" w:lineRule="auto"/>
        <w:ind w:firstLine="720"/>
        <w:jc w:val="both"/>
        <w:rPr>
          <w:rFonts w:ascii="Times New Roman" w:hAnsi="Times New Roman" w:cs="Times New Roman"/>
          <w:color w:val="000000" w:themeColor="text1"/>
          <w:sz w:val="24"/>
          <w:szCs w:val="24"/>
        </w:rPr>
      </w:pPr>
      <w:r w:rsidRPr="006C67EF">
        <w:rPr>
          <w:rFonts w:ascii="Times New Roman" w:hAnsi="Times New Roman" w:cs="Times New Roman"/>
          <w:color w:val="000000" w:themeColor="text1"/>
          <w:sz w:val="24"/>
          <w:szCs w:val="24"/>
        </w:rPr>
        <w:t>Kasacinis teismas nurodė, kad leidimas ūkio subjektui ištaisyti formalų elektroninio p</w:t>
      </w:r>
      <w:r w:rsidRPr="006C67EF">
        <w:rPr>
          <w:rFonts w:ascii="Times New Roman" w:hAnsi="Times New Roman" w:cs="Times New Roman"/>
          <w:color w:val="000000" w:themeColor="text1"/>
          <w:sz w:val="24"/>
          <w:szCs w:val="24"/>
        </w:rPr>
        <w:t>a</w:t>
      </w:r>
      <w:r w:rsidRPr="006C67EF">
        <w:rPr>
          <w:rFonts w:ascii="Times New Roman" w:hAnsi="Times New Roman" w:cs="Times New Roman"/>
          <w:color w:val="000000" w:themeColor="text1"/>
          <w:sz w:val="24"/>
          <w:szCs w:val="24"/>
        </w:rPr>
        <w:t>siūlymo pasirašymo ir pateikimo tvarkos trūkumą nepažeidžia tiekėjų lygiateisiškumo ir skai</w:t>
      </w:r>
      <w:r w:rsidRPr="006C67EF">
        <w:rPr>
          <w:rFonts w:ascii="Times New Roman" w:hAnsi="Times New Roman" w:cs="Times New Roman"/>
          <w:color w:val="000000" w:themeColor="text1"/>
          <w:sz w:val="24"/>
          <w:szCs w:val="24"/>
        </w:rPr>
        <w:t>d</w:t>
      </w:r>
      <w:r w:rsidRPr="006C67EF">
        <w:rPr>
          <w:rFonts w:ascii="Times New Roman" w:hAnsi="Times New Roman" w:cs="Times New Roman"/>
          <w:color w:val="000000" w:themeColor="text1"/>
          <w:sz w:val="24"/>
          <w:szCs w:val="24"/>
        </w:rPr>
        <w:t xml:space="preserve">rumo principų. </w:t>
      </w:r>
    </w:p>
    <w:p w:rsidR="005B454F" w:rsidRPr="006C67EF" w:rsidRDefault="005B454F" w:rsidP="005B454F">
      <w:pPr>
        <w:pStyle w:val="a"/>
        <w:spacing w:before="240" w:after="0" w:line="360" w:lineRule="auto"/>
        <w:ind w:firstLine="720"/>
        <w:jc w:val="both"/>
        <w:rPr>
          <w:rFonts w:ascii="Times New Roman" w:hAnsi="Times New Roman" w:cs="Times New Roman"/>
          <w:color w:val="000000" w:themeColor="text1"/>
          <w:sz w:val="24"/>
          <w:szCs w:val="24"/>
        </w:rPr>
      </w:pPr>
      <w:r w:rsidRPr="006C67EF">
        <w:rPr>
          <w:rFonts w:ascii="Times New Roman" w:hAnsi="Times New Roman" w:cs="Times New Roman"/>
          <w:color w:val="000000" w:themeColor="text1"/>
          <w:sz w:val="24"/>
          <w:szCs w:val="24"/>
        </w:rPr>
        <w:t xml:space="preserve">Teisėjų kolegija, be kita ko, atkreipė dėmesį į tai, kad ginčijamas </w:t>
      </w:r>
      <w:r w:rsidR="00EF047B" w:rsidRPr="006C67EF">
        <w:rPr>
          <w:rFonts w:ascii="Times New Roman" w:hAnsi="Times New Roman" w:cs="Times New Roman"/>
          <w:color w:val="000000" w:themeColor="text1"/>
          <w:sz w:val="24"/>
          <w:szCs w:val="24"/>
        </w:rPr>
        <w:t>Savivaldybės atstovų</w:t>
      </w:r>
      <w:r w:rsidRPr="006C67EF">
        <w:rPr>
          <w:rFonts w:ascii="Times New Roman" w:hAnsi="Times New Roman" w:cs="Times New Roman"/>
          <w:color w:val="000000" w:themeColor="text1"/>
          <w:sz w:val="24"/>
          <w:szCs w:val="24"/>
        </w:rPr>
        <w:t xml:space="preserve"> sprendimas yra formalus, neatitinka siekiamų tikslų ir yra neproporcingas.</w:t>
      </w:r>
    </w:p>
    <w:p w:rsidR="001D2107" w:rsidRPr="006C67EF" w:rsidRDefault="005B454F" w:rsidP="001D2107">
      <w:pPr>
        <w:pStyle w:val="a"/>
        <w:spacing w:before="240" w:after="0" w:line="360" w:lineRule="auto"/>
        <w:ind w:firstLine="720"/>
        <w:jc w:val="both"/>
        <w:rPr>
          <w:rFonts w:ascii="Times New Roman" w:hAnsi="Times New Roman" w:cs="Times New Roman"/>
          <w:color w:val="000000" w:themeColor="text1"/>
          <w:sz w:val="24"/>
          <w:szCs w:val="24"/>
        </w:rPr>
      </w:pPr>
      <w:r w:rsidRPr="006C67EF">
        <w:rPr>
          <w:rFonts w:ascii="Times New Roman" w:hAnsi="Times New Roman" w:cs="Times New Roman"/>
          <w:color w:val="000000" w:themeColor="text1"/>
          <w:sz w:val="24"/>
          <w:szCs w:val="24"/>
        </w:rPr>
        <w:t>Kasacinis teismas konstatavo, kad dėl neteisėtų atsakovų veiksmų buvo pažeisti ne tik ieškovės teisėti interesai, bet ir apskritai suvaržyta tiekėjų konkurencija. Be to, buvo pakenkta laisvam ir rinkos ekonomikos principus atitinkančiam šalių varžymuisi. Kyla pagrįstų abejonių dėl atsakovų galimybių pasiekti geriausią rezultatą ir dėl to racionaliai panaudoti lėšas, kai į derybas pakviestas ūkio subjektas nejaučia konkurencinio spaudimo iš kito dalyvio ir dėl to neišvengiamai sumenksta pačių suteikiančiųjų institucijų derybinė galia ir pasirinkimo laisvė.</w:t>
      </w:r>
    </w:p>
    <w:p w:rsidR="001D2107" w:rsidRPr="006C67EF" w:rsidRDefault="001D2107" w:rsidP="001D2107">
      <w:pPr>
        <w:pStyle w:val="a"/>
        <w:spacing w:before="240" w:line="360" w:lineRule="auto"/>
        <w:ind w:firstLine="720"/>
        <w:jc w:val="both"/>
        <w:rPr>
          <w:rFonts w:ascii="Times New Roman" w:hAnsi="Times New Roman" w:cs="Times New Roman"/>
          <w:color w:val="000000" w:themeColor="text1"/>
          <w:sz w:val="24"/>
          <w:szCs w:val="24"/>
        </w:rPr>
      </w:pPr>
      <w:r w:rsidRPr="006C67EF">
        <w:rPr>
          <w:rFonts w:ascii="Times New Roman" w:hAnsi="Times New Roman" w:cs="Times New Roman"/>
          <w:color w:val="000000" w:themeColor="text1"/>
          <w:sz w:val="24"/>
          <w:szCs w:val="24"/>
        </w:rPr>
        <w:lastRenderedPageBreak/>
        <w:t>Tačiau šių metų sausio 25 d. Konkurso komisija nusprendė, kad praėjusių spalį į Naci</w:t>
      </w:r>
      <w:r w:rsidRPr="006C67EF">
        <w:rPr>
          <w:rFonts w:ascii="Times New Roman" w:hAnsi="Times New Roman" w:cs="Times New Roman"/>
          <w:color w:val="000000" w:themeColor="text1"/>
          <w:sz w:val="24"/>
          <w:szCs w:val="24"/>
        </w:rPr>
        <w:t>o</w:t>
      </w:r>
      <w:r w:rsidRPr="006C67EF">
        <w:rPr>
          <w:rFonts w:ascii="Times New Roman" w:hAnsi="Times New Roman" w:cs="Times New Roman"/>
          <w:color w:val="000000" w:themeColor="text1"/>
          <w:sz w:val="24"/>
          <w:szCs w:val="24"/>
        </w:rPr>
        <w:t xml:space="preserve">nalinio stadiono statybos koncesijos konkursą Aukščiausiojo Teismo sprendimu gražinta įmonė Vilniaus nacionalinis stadionas negalės jame dalyvauti. </w:t>
      </w:r>
    </w:p>
    <w:p w:rsidR="005B454F" w:rsidRPr="006C67EF" w:rsidRDefault="005B454F" w:rsidP="001D2107">
      <w:pPr>
        <w:pStyle w:val="a"/>
        <w:spacing w:before="240" w:after="0" w:line="360" w:lineRule="auto"/>
        <w:ind w:firstLine="720"/>
        <w:jc w:val="both"/>
        <w:rPr>
          <w:rFonts w:ascii="Times New Roman" w:hAnsi="Times New Roman" w:cs="Times New Roman"/>
          <w:color w:val="000000" w:themeColor="text1"/>
          <w:sz w:val="24"/>
          <w:szCs w:val="24"/>
        </w:rPr>
      </w:pPr>
      <w:r w:rsidRPr="006C67EF">
        <w:rPr>
          <w:rFonts w:ascii="Times New Roman" w:hAnsi="Times New Roman" w:cs="Times New Roman"/>
          <w:color w:val="000000" w:themeColor="text1"/>
          <w:sz w:val="24"/>
          <w:szCs w:val="24"/>
        </w:rPr>
        <w:t>Matydami visas šias aplinkybes, kreipiamės į Jus prašydami, kad Seimo antikorupcijos komisija atliktų tyrimą dėl Vilniaus miesto savivaldybės vykdomo nacionalinio stadiono ko</w:t>
      </w:r>
      <w:r w:rsidRPr="006C67EF">
        <w:rPr>
          <w:rFonts w:ascii="Times New Roman" w:hAnsi="Times New Roman" w:cs="Times New Roman"/>
          <w:color w:val="000000" w:themeColor="text1"/>
          <w:sz w:val="24"/>
          <w:szCs w:val="24"/>
        </w:rPr>
        <w:t>n</w:t>
      </w:r>
      <w:r w:rsidRPr="006C67EF">
        <w:rPr>
          <w:rFonts w:ascii="Times New Roman" w:hAnsi="Times New Roman" w:cs="Times New Roman"/>
          <w:color w:val="000000" w:themeColor="text1"/>
          <w:sz w:val="24"/>
          <w:szCs w:val="24"/>
        </w:rPr>
        <w:t>cesijos konkurso įgyvendinimo, ar laikomasi įstatymų, skaidrumo, gerųjų praktikų reikalavimų.</w:t>
      </w:r>
    </w:p>
    <w:p w:rsidR="005B454F" w:rsidRPr="006C67EF" w:rsidRDefault="005B454F" w:rsidP="005B454F">
      <w:pPr>
        <w:spacing w:before="240" w:line="360" w:lineRule="auto"/>
        <w:jc w:val="both"/>
        <w:rPr>
          <w:rFonts w:ascii="Times New Roman" w:hAnsi="Times New Roman" w:cs="Times New Roman"/>
          <w:color w:val="000000" w:themeColor="text1"/>
          <w:sz w:val="24"/>
          <w:szCs w:val="24"/>
        </w:rPr>
      </w:pPr>
      <w:r w:rsidRPr="006C67EF">
        <w:rPr>
          <w:rFonts w:ascii="Times New Roman" w:hAnsi="Times New Roman" w:cs="Times New Roman"/>
          <w:color w:val="000000" w:themeColor="text1"/>
          <w:sz w:val="24"/>
          <w:szCs w:val="24"/>
        </w:rPr>
        <w:t>Prašome Komisijos nustatyti:</w:t>
      </w:r>
    </w:p>
    <w:p w:rsidR="005B454F" w:rsidRPr="006C67EF" w:rsidRDefault="005B454F" w:rsidP="005B454F">
      <w:pPr>
        <w:pStyle w:val="Sraopastraipa"/>
        <w:numPr>
          <w:ilvl w:val="0"/>
          <w:numId w:val="1"/>
        </w:numPr>
        <w:spacing w:before="240" w:after="0" w:line="360" w:lineRule="auto"/>
        <w:jc w:val="both"/>
        <w:rPr>
          <w:rFonts w:ascii="Times New Roman" w:hAnsi="Times New Roman"/>
          <w:color w:val="000000" w:themeColor="text1"/>
          <w:szCs w:val="24"/>
        </w:rPr>
      </w:pPr>
      <w:r w:rsidRPr="006C67EF">
        <w:rPr>
          <w:rFonts w:ascii="Times New Roman" w:hAnsi="Times New Roman"/>
          <w:color w:val="000000" w:themeColor="text1"/>
          <w:szCs w:val="24"/>
        </w:rPr>
        <w:t>ar Vilniaus miesto savivaldybė turi viešųjų pirkimų politiką bei jos įgyvendinimo tvarką apibrėžiančius teisės aktus, ar jie yra pakankami, išsamūs ir atitinka galiojančius įstat</w:t>
      </w:r>
      <w:r w:rsidRPr="006C67EF">
        <w:rPr>
          <w:rFonts w:ascii="Times New Roman" w:hAnsi="Times New Roman"/>
          <w:color w:val="000000" w:themeColor="text1"/>
          <w:szCs w:val="24"/>
        </w:rPr>
        <w:t>y</w:t>
      </w:r>
      <w:r w:rsidRPr="006C67EF">
        <w:rPr>
          <w:rFonts w:ascii="Times New Roman" w:hAnsi="Times New Roman"/>
          <w:color w:val="000000" w:themeColor="text1"/>
          <w:szCs w:val="24"/>
        </w:rPr>
        <w:t>mus, ar juose bei LR įstatymuose nustatytų reikalavimų buvo laikomasi vykdant Naci</w:t>
      </w:r>
      <w:r w:rsidRPr="006C67EF">
        <w:rPr>
          <w:rFonts w:ascii="Times New Roman" w:hAnsi="Times New Roman"/>
          <w:color w:val="000000" w:themeColor="text1"/>
          <w:szCs w:val="24"/>
        </w:rPr>
        <w:t>o</w:t>
      </w:r>
      <w:r w:rsidRPr="006C67EF">
        <w:rPr>
          <w:rFonts w:ascii="Times New Roman" w:hAnsi="Times New Roman"/>
          <w:color w:val="000000" w:themeColor="text1"/>
          <w:szCs w:val="24"/>
        </w:rPr>
        <w:t>nalinio stadiono koncesijos konkursą;</w:t>
      </w:r>
    </w:p>
    <w:p w:rsidR="005B454F" w:rsidRPr="006C67EF" w:rsidRDefault="005B454F" w:rsidP="005B454F">
      <w:pPr>
        <w:pStyle w:val="Sraopastraipa"/>
        <w:numPr>
          <w:ilvl w:val="0"/>
          <w:numId w:val="1"/>
        </w:numPr>
        <w:spacing w:before="240" w:after="0" w:line="360" w:lineRule="auto"/>
        <w:jc w:val="both"/>
        <w:rPr>
          <w:rFonts w:ascii="Times New Roman" w:hAnsi="Times New Roman"/>
          <w:color w:val="000000" w:themeColor="text1"/>
          <w:szCs w:val="24"/>
        </w:rPr>
      </w:pPr>
      <w:r w:rsidRPr="006C67EF">
        <w:rPr>
          <w:rFonts w:ascii="Times New Roman" w:hAnsi="Times New Roman"/>
          <w:color w:val="000000" w:themeColor="text1"/>
          <w:szCs w:val="24"/>
        </w:rPr>
        <w:t>ar viešųjų pirkimų tvarką apibrėžiančiuose savivaldybės teisės aktuose yra apibrėžti kvalifikaciniai, specialių žinių, darbo patirties, išsilavinimo reikalavimai viešųjų pirk</w:t>
      </w:r>
      <w:r w:rsidRPr="006C67EF">
        <w:rPr>
          <w:rFonts w:ascii="Times New Roman" w:hAnsi="Times New Roman"/>
          <w:color w:val="000000" w:themeColor="text1"/>
          <w:szCs w:val="24"/>
        </w:rPr>
        <w:t>i</w:t>
      </w:r>
      <w:r w:rsidRPr="006C67EF">
        <w:rPr>
          <w:rFonts w:ascii="Times New Roman" w:hAnsi="Times New Roman"/>
          <w:color w:val="000000" w:themeColor="text1"/>
          <w:szCs w:val="24"/>
        </w:rPr>
        <w:t xml:space="preserve">mų konkursų komisijų pasitelkiamiems ekspertams, ar jie pakankami ir išsamūs, </w:t>
      </w:r>
      <w:r w:rsidR="001D2107" w:rsidRPr="006C67EF">
        <w:rPr>
          <w:rFonts w:ascii="Times New Roman" w:hAnsi="Times New Roman"/>
          <w:color w:val="000000" w:themeColor="text1"/>
          <w:szCs w:val="24"/>
        </w:rPr>
        <w:t xml:space="preserve">ar yra numatyta atsakomybė už jų nesilaikymą, </w:t>
      </w:r>
      <w:r w:rsidRPr="006C67EF">
        <w:rPr>
          <w:rFonts w:ascii="Times New Roman" w:hAnsi="Times New Roman"/>
          <w:color w:val="000000" w:themeColor="text1"/>
          <w:szCs w:val="24"/>
        </w:rPr>
        <w:t>ar tų reikalavimų buvo laikomasi skiriant ek</w:t>
      </w:r>
      <w:r w:rsidRPr="006C67EF">
        <w:rPr>
          <w:rFonts w:ascii="Times New Roman" w:hAnsi="Times New Roman"/>
          <w:color w:val="000000" w:themeColor="text1"/>
          <w:szCs w:val="24"/>
        </w:rPr>
        <w:t>s</w:t>
      </w:r>
      <w:r w:rsidRPr="006C67EF">
        <w:rPr>
          <w:rFonts w:ascii="Times New Roman" w:hAnsi="Times New Roman"/>
          <w:color w:val="000000" w:themeColor="text1"/>
          <w:szCs w:val="24"/>
        </w:rPr>
        <w:t>pertus vykdant nacionalinio stadiono koncesijos konkursą;</w:t>
      </w:r>
    </w:p>
    <w:p w:rsidR="005B454F" w:rsidRPr="006C67EF" w:rsidRDefault="005B454F" w:rsidP="001D2107">
      <w:pPr>
        <w:pStyle w:val="Sraopastraipa"/>
        <w:numPr>
          <w:ilvl w:val="0"/>
          <w:numId w:val="1"/>
        </w:numPr>
        <w:spacing w:before="240" w:after="0" w:line="360" w:lineRule="auto"/>
        <w:jc w:val="both"/>
        <w:rPr>
          <w:rFonts w:ascii="Times New Roman" w:hAnsi="Times New Roman"/>
          <w:color w:val="000000" w:themeColor="text1"/>
          <w:szCs w:val="24"/>
        </w:rPr>
      </w:pPr>
      <w:r w:rsidRPr="006C67EF">
        <w:rPr>
          <w:rFonts w:ascii="Times New Roman" w:hAnsi="Times New Roman"/>
          <w:color w:val="000000" w:themeColor="text1"/>
          <w:szCs w:val="24"/>
        </w:rPr>
        <w:t>ar Vilniaus miesto savivaldybė turi konfidencialumo politiką bei jos įgyvendinimo tva</w:t>
      </w:r>
      <w:r w:rsidRPr="006C67EF">
        <w:rPr>
          <w:rFonts w:ascii="Times New Roman" w:hAnsi="Times New Roman"/>
          <w:color w:val="000000" w:themeColor="text1"/>
          <w:szCs w:val="24"/>
        </w:rPr>
        <w:t>r</w:t>
      </w:r>
      <w:r w:rsidRPr="006C67EF">
        <w:rPr>
          <w:rFonts w:ascii="Times New Roman" w:hAnsi="Times New Roman"/>
          <w:color w:val="000000" w:themeColor="text1"/>
          <w:szCs w:val="24"/>
        </w:rPr>
        <w:t>ką apibrėžiančius teisės aktus ar jie yra pakankami, išsamūs ir atitinka galiojančius įst</w:t>
      </w:r>
      <w:r w:rsidRPr="006C67EF">
        <w:rPr>
          <w:rFonts w:ascii="Times New Roman" w:hAnsi="Times New Roman"/>
          <w:color w:val="000000" w:themeColor="text1"/>
          <w:szCs w:val="24"/>
        </w:rPr>
        <w:t>a</w:t>
      </w:r>
      <w:r w:rsidRPr="006C67EF">
        <w:rPr>
          <w:rFonts w:ascii="Times New Roman" w:hAnsi="Times New Roman"/>
          <w:color w:val="000000" w:themeColor="text1"/>
          <w:szCs w:val="24"/>
        </w:rPr>
        <w:t xml:space="preserve">tymus, </w:t>
      </w:r>
      <w:r w:rsidR="001D2107" w:rsidRPr="006C67EF">
        <w:rPr>
          <w:rFonts w:ascii="Times New Roman" w:hAnsi="Times New Roman"/>
          <w:color w:val="000000" w:themeColor="text1"/>
          <w:szCs w:val="24"/>
        </w:rPr>
        <w:t xml:space="preserve">ar yra numatyta atsakomybė už jų nesilaikymą, </w:t>
      </w:r>
      <w:r w:rsidRPr="006C67EF">
        <w:rPr>
          <w:rFonts w:ascii="Times New Roman" w:hAnsi="Times New Roman"/>
          <w:color w:val="000000" w:themeColor="text1"/>
          <w:szCs w:val="24"/>
        </w:rPr>
        <w:t>ar juose bei Viešųjų pirkimų įstatyme nustatytų reikalavimų buvo laikomasi vykdant Nacionalinio stadiono konces</w:t>
      </w:r>
      <w:r w:rsidRPr="006C67EF">
        <w:rPr>
          <w:rFonts w:ascii="Times New Roman" w:hAnsi="Times New Roman"/>
          <w:color w:val="000000" w:themeColor="text1"/>
          <w:szCs w:val="24"/>
        </w:rPr>
        <w:t>i</w:t>
      </w:r>
      <w:r w:rsidRPr="006C67EF">
        <w:rPr>
          <w:rFonts w:ascii="Times New Roman" w:hAnsi="Times New Roman"/>
          <w:color w:val="000000" w:themeColor="text1"/>
          <w:szCs w:val="24"/>
        </w:rPr>
        <w:t>jos konkursą;</w:t>
      </w:r>
    </w:p>
    <w:p w:rsidR="005B454F" w:rsidRPr="006C67EF" w:rsidRDefault="005B454F" w:rsidP="005B454F">
      <w:pPr>
        <w:pStyle w:val="Sraopastraipa"/>
        <w:numPr>
          <w:ilvl w:val="0"/>
          <w:numId w:val="1"/>
        </w:numPr>
        <w:spacing w:before="240" w:after="0" w:line="360" w:lineRule="auto"/>
        <w:jc w:val="both"/>
        <w:rPr>
          <w:rFonts w:ascii="Times New Roman" w:hAnsi="Times New Roman"/>
          <w:color w:val="000000" w:themeColor="text1"/>
          <w:szCs w:val="24"/>
        </w:rPr>
      </w:pPr>
      <w:r w:rsidRPr="006C67EF">
        <w:rPr>
          <w:rFonts w:ascii="Times New Roman" w:hAnsi="Times New Roman"/>
          <w:color w:val="000000" w:themeColor="text1"/>
          <w:szCs w:val="24"/>
        </w:rPr>
        <w:t>ar Konkurso komisijos pasitelkti ekspertai buvo supažindinti su konfidencialumo reik</w:t>
      </w:r>
      <w:r w:rsidRPr="006C67EF">
        <w:rPr>
          <w:rFonts w:ascii="Times New Roman" w:hAnsi="Times New Roman"/>
          <w:color w:val="000000" w:themeColor="text1"/>
          <w:szCs w:val="24"/>
        </w:rPr>
        <w:t>a</w:t>
      </w:r>
      <w:r w:rsidRPr="006C67EF">
        <w:rPr>
          <w:rFonts w:ascii="Times New Roman" w:hAnsi="Times New Roman"/>
          <w:color w:val="000000" w:themeColor="text1"/>
          <w:szCs w:val="24"/>
        </w:rPr>
        <w:t>lavimais, ar jų buvo laikomasi, ar ekspertai pasirašė konfidencialumo pasižadėjimus bei nešališkumo deklaracijas;</w:t>
      </w:r>
    </w:p>
    <w:p w:rsidR="005B454F" w:rsidRPr="006C67EF" w:rsidRDefault="005B454F" w:rsidP="001D2107">
      <w:pPr>
        <w:pStyle w:val="Sraopastraipa"/>
        <w:numPr>
          <w:ilvl w:val="0"/>
          <w:numId w:val="1"/>
        </w:numPr>
        <w:spacing w:before="240" w:after="0" w:line="360" w:lineRule="auto"/>
        <w:jc w:val="both"/>
        <w:rPr>
          <w:rFonts w:ascii="Times New Roman" w:hAnsi="Times New Roman"/>
          <w:color w:val="000000" w:themeColor="text1"/>
          <w:szCs w:val="24"/>
        </w:rPr>
      </w:pPr>
      <w:r w:rsidRPr="006C67EF">
        <w:rPr>
          <w:rFonts w:ascii="Times New Roman" w:hAnsi="Times New Roman"/>
          <w:color w:val="000000" w:themeColor="text1"/>
          <w:szCs w:val="24"/>
        </w:rPr>
        <w:t xml:space="preserve"> ar Vilniaus miesto savivaldybė turi viešųjų ir privačių konfliktų derinimo politiką bei jos įgyvendinimo tvarką apibrėžiančius teisės aktus</w:t>
      </w:r>
      <w:r w:rsidR="006C67EF" w:rsidRPr="006C67EF">
        <w:rPr>
          <w:rFonts w:ascii="Times New Roman" w:hAnsi="Times New Roman"/>
          <w:color w:val="000000" w:themeColor="text1"/>
          <w:szCs w:val="24"/>
        </w:rPr>
        <w:t>,</w:t>
      </w:r>
      <w:r w:rsidRPr="006C67EF">
        <w:rPr>
          <w:rFonts w:ascii="Times New Roman" w:hAnsi="Times New Roman"/>
          <w:color w:val="000000" w:themeColor="text1"/>
          <w:szCs w:val="24"/>
        </w:rPr>
        <w:t xml:space="preserve"> ar jie yra pakankami, išsamūs ir atitinka galiojančius įstatymus, </w:t>
      </w:r>
      <w:r w:rsidR="001D2107" w:rsidRPr="006C67EF">
        <w:rPr>
          <w:rFonts w:ascii="Times New Roman" w:hAnsi="Times New Roman"/>
          <w:color w:val="000000" w:themeColor="text1"/>
          <w:szCs w:val="24"/>
        </w:rPr>
        <w:t>ar juose yra numatyta atsakomybė už duomenų nusl</w:t>
      </w:r>
      <w:r w:rsidR="001D2107" w:rsidRPr="006C67EF">
        <w:rPr>
          <w:rFonts w:ascii="Times New Roman" w:hAnsi="Times New Roman"/>
          <w:color w:val="000000" w:themeColor="text1"/>
          <w:szCs w:val="24"/>
        </w:rPr>
        <w:t>ė</w:t>
      </w:r>
      <w:r w:rsidR="001D2107" w:rsidRPr="006C67EF">
        <w:rPr>
          <w:rFonts w:ascii="Times New Roman" w:hAnsi="Times New Roman"/>
          <w:color w:val="000000" w:themeColor="text1"/>
          <w:szCs w:val="24"/>
        </w:rPr>
        <w:t xml:space="preserve">pimą bei klaidinančių duomenų pateikimą, </w:t>
      </w:r>
      <w:r w:rsidRPr="006C67EF">
        <w:rPr>
          <w:rFonts w:ascii="Times New Roman" w:hAnsi="Times New Roman"/>
          <w:color w:val="000000" w:themeColor="text1"/>
          <w:szCs w:val="24"/>
        </w:rPr>
        <w:t>ar juose bei LR įstatymuose nustatytų reik</w:t>
      </w:r>
      <w:r w:rsidRPr="006C67EF">
        <w:rPr>
          <w:rFonts w:ascii="Times New Roman" w:hAnsi="Times New Roman"/>
          <w:color w:val="000000" w:themeColor="text1"/>
          <w:szCs w:val="24"/>
        </w:rPr>
        <w:t>a</w:t>
      </w:r>
      <w:r w:rsidRPr="006C67EF">
        <w:rPr>
          <w:rFonts w:ascii="Times New Roman" w:hAnsi="Times New Roman"/>
          <w:color w:val="000000" w:themeColor="text1"/>
          <w:szCs w:val="24"/>
        </w:rPr>
        <w:t>lavimų buvo laikomasi vykdant Nacionalinio stadiono koncesijos konkursą;</w:t>
      </w:r>
    </w:p>
    <w:p w:rsidR="001D2107" w:rsidRPr="006C67EF" w:rsidRDefault="005B454F" w:rsidP="005B454F">
      <w:pPr>
        <w:pStyle w:val="Sraopastraipa"/>
        <w:numPr>
          <w:ilvl w:val="0"/>
          <w:numId w:val="1"/>
        </w:numPr>
        <w:spacing w:before="240" w:after="0" w:line="360" w:lineRule="auto"/>
        <w:jc w:val="both"/>
        <w:rPr>
          <w:rFonts w:ascii="Times New Roman" w:hAnsi="Times New Roman"/>
          <w:color w:val="000000" w:themeColor="text1"/>
          <w:szCs w:val="24"/>
        </w:rPr>
      </w:pPr>
      <w:r w:rsidRPr="006C67EF">
        <w:rPr>
          <w:rFonts w:ascii="Times New Roman" w:hAnsi="Times New Roman"/>
          <w:color w:val="000000" w:themeColor="text1"/>
          <w:szCs w:val="24"/>
        </w:rPr>
        <w:t>ar Konkurso komisijo</w:t>
      </w:r>
      <w:r w:rsidR="006C67EF" w:rsidRPr="006C67EF">
        <w:rPr>
          <w:rFonts w:ascii="Times New Roman" w:hAnsi="Times New Roman"/>
          <w:color w:val="000000" w:themeColor="text1"/>
          <w:szCs w:val="24"/>
        </w:rPr>
        <w:t xml:space="preserve">s pasitelkti ekspertai užpildė </w:t>
      </w:r>
      <w:r w:rsidRPr="006C67EF">
        <w:rPr>
          <w:rFonts w:ascii="Times New Roman" w:hAnsi="Times New Roman"/>
          <w:color w:val="000000" w:themeColor="text1"/>
          <w:szCs w:val="24"/>
        </w:rPr>
        <w:t>viešųjų ir privačių konfliktų derin</w:t>
      </w:r>
      <w:r w:rsidRPr="006C67EF">
        <w:rPr>
          <w:rFonts w:ascii="Times New Roman" w:hAnsi="Times New Roman"/>
          <w:color w:val="000000" w:themeColor="text1"/>
          <w:szCs w:val="24"/>
        </w:rPr>
        <w:t>i</w:t>
      </w:r>
      <w:r w:rsidRPr="006C67EF">
        <w:rPr>
          <w:rFonts w:ascii="Times New Roman" w:hAnsi="Times New Roman"/>
          <w:color w:val="000000" w:themeColor="text1"/>
          <w:szCs w:val="24"/>
        </w:rPr>
        <w:t>mo deklaracijas, ar deklaracijos buvo išsamios, ar buvo jose nebuvo duomenų, kurie r</w:t>
      </w:r>
      <w:r w:rsidRPr="006C67EF">
        <w:rPr>
          <w:rFonts w:ascii="Times New Roman" w:hAnsi="Times New Roman"/>
          <w:color w:val="000000" w:themeColor="text1"/>
          <w:szCs w:val="24"/>
        </w:rPr>
        <w:t>o</w:t>
      </w:r>
      <w:r w:rsidRPr="006C67EF">
        <w:rPr>
          <w:rFonts w:ascii="Times New Roman" w:hAnsi="Times New Roman"/>
          <w:color w:val="000000" w:themeColor="text1"/>
          <w:szCs w:val="24"/>
        </w:rPr>
        <w:t>dytų galimą interesų konflikto atsiradimą, ar skiriant ekspertus į visa tai buvo atsižvel</w:t>
      </w:r>
      <w:r w:rsidRPr="006C67EF">
        <w:rPr>
          <w:rFonts w:ascii="Times New Roman" w:hAnsi="Times New Roman"/>
          <w:color w:val="000000" w:themeColor="text1"/>
          <w:szCs w:val="24"/>
        </w:rPr>
        <w:t>g</w:t>
      </w:r>
      <w:r w:rsidRPr="006C67EF">
        <w:rPr>
          <w:rFonts w:ascii="Times New Roman" w:hAnsi="Times New Roman"/>
          <w:color w:val="000000" w:themeColor="text1"/>
          <w:szCs w:val="24"/>
        </w:rPr>
        <w:t>ta</w:t>
      </w:r>
      <w:r w:rsidR="001D2107" w:rsidRPr="006C67EF">
        <w:rPr>
          <w:rFonts w:ascii="Times New Roman" w:hAnsi="Times New Roman"/>
          <w:color w:val="000000" w:themeColor="text1"/>
          <w:szCs w:val="24"/>
        </w:rPr>
        <w:t>;</w:t>
      </w:r>
    </w:p>
    <w:p w:rsidR="005B454F" w:rsidRPr="006C67EF" w:rsidRDefault="00664D00" w:rsidP="005B454F">
      <w:pPr>
        <w:pStyle w:val="Sraopastraipa"/>
        <w:numPr>
          <w:ilvl w:val="0"/>
          <w:numId w:val="1"/>
        </w:numPr>
        <w:spacing w:before="240" w:after="0" w:line="360" w:lineRule="auto"/>
        <w:jc w:val="both"/>
        <w:rPr>
          <w:rFonts w:ascii="Times New Roman" w:hAnsi="Times New Roman"/>
          <w:color w:val="000000" w:themeColor="text1"/>
          <w:szCs w:val="24"/>
        </w:rPr>
      </w:pPr>
      <w:r w:rsidRPr="006C67EF">
        <w:rPr>
          <w:rFonts w:ascii="Times New Roman" w:hAnsi="Times New Roman"/>
          <w:color w:val="000000" w:themeColor="text1"/>
          <w:szCs w:val="24"/>
        </w:rPr>
        <w:lastRenderedPageBreak/>
        <w:t xml:space="preserve">ar </w:t>
      </w:r>
      <w:r w:rsidR="001D2107" w:rsidRPr="006C67EF">
        <w:rPr>
          <w:rFonts w:ascii="Times New Roman" w:hAnsi="Times New Roman"/>
          <w:color w:val="000000" w:themeColor="text1"/>
          <w:szCs w:val="24"/>
        </w:rPr>
        <w:t xml:space="preserve"> </w:t>
      </w:r>
      <w:r w:rsidR="002C0408" w:rsidRPr="006C67EF">
        <w:rPr>
          <w:rFonts w:ascii="Times New Roman" w:hAnsi="Times New Roman"/>
          <w:color w:val="000000" w:themeColor="text1"/>
          <w:szCs w:val="24"/>
        </w:rPr>
        <w:t xml:space="preserve">skiriant vienu iš ekspertu prie Konkurso komisijos </w:t>
      </w:r>
      <w:r w:rsidR="005334E0">
        <w:rPr>
          <w:rFonts w:ascii="Times New Roman" w:hAnsi="Times New Roman"/>
          <w:color w:val="000000" w:themeColor="text1"/>
          <w:szCs w:val="24"/>
        </w:rPr>
        <w:t>Kipras</w:t>
      </w:r>
      <w:r w:rsidR="002C0408" w:rsidRPr="006C67EF">
        <w:rPr>
          <w:rFonts w:ascii="Times New Roman" w:hAnsi="Times New Roman"/>
          <w:color w:val="000000" w:themeColor="text1"/>
          <w:szCs w:val="24"/>
        </w:rPr>
        <w:t xml:space="preserve"> Krasauską bei paaiškėjus konkurso dalyvių ratui, komisijos pirmininkas, Vilniaus miesto savivaldybės adminis</w:t>
      </w:r>
      <w:r w:rsidR="002C0408" w:rsidRPr="006C67EF">
        <w:rPr>
          <w:rFonts w:ascii="Times New Roman" w:hAnsi="Times New Roman"/>
          <w:color w:val="000000" w:themeColor="text1"/>
          <w:szCs w:val="24"/>
        </w:rPr>
        <w:t>t</w:t>
      </w:r>
      <w:r w:rsidR="002C0408" w:rsidRPr="006C67EF">
        <w:rPr>
          <w:rFonts w:ascii="Times New Roman" w:hAnsi="Times New Roman"/>
          <w:color w:val="000000" w:themeColor="text1"/>
          <w:szCs w:val="24"/>
        </w:rPr>
        <w:t xml:space="preserve">racijos direktorius Povilas </w:t>
      </w:r>
      <w:proofErr w:type="spellStart"/>
      <w:r w:rsidR="002C0408" w:rsidRPr="006C67EF">
        <w:rPr>
          <w:rFonts w:ascii="Times New Roman" w:hAnsi="Times New Roman"/>
          <w:color w:val="000000" w:themeColor="text1"/>
          <w:szCs w:val="24"/>
        </w:rPr>
        <w:t>Poderskis</w:t>
      </w:r>
      <w:proofErr w:type="spellEnd"/>
      <w:r w:rsidR="002C0408" w:rsidRPr="006C67EF">
        <w:rPr>
          <w:rFonts w:ascii="Times New Roman" w:hAnsi="Times New Roman"/>
          <w:color w:val="000000" w:themeColor="text1"/>
          <w:szCs w:val="24"/>
        </w:rPr>
        <w:t xml:space="preserve">, Vilniaus miesto meras Remigijus Šimašius žinojo apie </w:t>
      </w:r>
      <w:r w:rsidR="005334E0">
        <w:rPr>
          <w:rFonts w:ascii="Times New Roman" w:hAnsi="Times New Roman"/>
          <w:color w:val="000000" w:themeColor="text1"/>
          <w:szCs w:val="24"/>
        </w:rPr>
        <w:t>K</w:t>
      </w:r>
      <w:r w:rsidR="002C0408" w:rsidRPr="006C67EF">
        <w:rPr>
          <w:rFonts w:ascii="Times New Roman" w:hAnsi="Times New Roman"/>
          <w:color w:val="000000" w:themeColor="text1"/>
          <w:szCs w:val="24"/>
        </w:rPr>
        <w:t>.</w:t>
      </w:r>
      <w:r w:rsidR="006C67EF" w:rsidRPr="006C67EF">
        <w:rPr>
          <w:rFonts w:ascii="Times New Roman" w:hAnsi="Times New Roman"/>
          <w:color w:val="000000" w:themeColor="text1"/>
          <w:szCs w:val="24"/>
        </w:rPr>
        <w:t xml:space="preserve"> </w:t>
      </w:r>
      <w:r w:rsidR="002C0408" w:rsidRPr="006C67EF">
        <w:rPr>
          <w:rFonts w:ascii="Times New Roman" w:hAnsi="Times New Roman"/>
          <w:color w:val="000000" w:themeColor="text1"/>
          <w:szCs w:val="24"/>
        </w:rPr>
        <w:t>Krasausko galimą interesų konfliktą, giminystės ryšius, darbinę praktiką, išsil</w:t>
      </w:r>
      <w:r w:rsidR="002C0408" w:rsidRPr="006C67EF">
        <w:rPr>
          <w:rFonts w:ascii="Times New Roman" w:hAnsi="Times New Roman"/>
          <w:color w:val="000000" w:themeColor="text1"/>
          <w:szCs w:val="24"/>
        </w:rPr>
        <w:t>a</w:t>
      </w:r>
      <w:r w:rsidR="002C0408" w:rsidRPr="006C67EF">
        <w:rPr>
          <w:rFonts w:ascii="Times New Roman" w:hAnsi="Times New Roman"/>
          <w:color w:val="000000" w:themeColor="text1"/>
          <w:szCs w:val="24"/>
        </w:rPr>
        <w:t xml:space="preserve">vinimą bei su tuo susijusias </w:t>
      </w:r>
      <w:proofErr w:type="spellStart"/>
      <w:r w:rsidR="002C0408" w:rsidRPr="006C67EF">
        <w:rPr>
          <w:rFonts w:ascii="Times New Roman" w:hAnsi="Times New Roman"/>
          <w:color w:val="000000" w:themeColor="text1"/>
          <w:szCs w:val="24"/>
        </w:rPr>
        <w:t>rizikas</w:t>
      </w:r>
      <w:proofErr w:type="spellEnd"/>
      <w:r w:rsidR="002C0408" w:rsidRPr="006C67EF">
        <w:rPr>
          <w:rFonts w:ascii="Times New Roman" w:hAnsi="Times New Roman"/>
          <w:color w:val="000000" w:themeColor="text1"/>
          <w:szCs w:val="24"/>
        </w:rPr>
        <w:t>;</w:t>
      </w:r>
    </w:p>
    <w:p w:rsidR="005B454F" w:rsidRPr="006C67EF" w:rsidRDefault="005B454F" w:rsidP="005B454F">
      <w:pPr>
        <w:pStyle w:val="Sraopastraipa"/>
        <w:numPr>
          <w:ilvl w:val="0"/>
          <w:numId w:val="1"/>
        </w:numPr>
        <w:spacing w:before="240" w:after="0" w:line="360" w:lineRule="auto"/>
        <w:jc w:val="both"/>
        <w:rPr>
          <w:rFonts w:ascii="Times New Roman" w:hAnsi="Times New Roman"/>
          <w:color w:val="000000" w:themeColor="text1"/>
          <w:szCs w:val="24"/>
        </w:rPr>
      </w:pPr>
      <w:r w:rsidRPr="006C67EF">
        <w:rPr>
          <w:rFonts w:ascii="Times New Roman" w:hAnsi="Times New Roman"/>
          <w:color w:val="000000" w:themeColor="text1"/>
          <w:szCs w:val="24"/>
        </w:rPr>
        <w:t>ar Konkurso rengėjų pasirinktas koncesijos būdas nesusiaurino galimų dalyvių rato, ar nebuvo nepagristai apribota konkurencija, ar toks būdas finansiškai naudingiausias s</w:t>
      </w:r>
      <w:r w:rsidRPr="006C67EF">
        <w:rPr>
          <w:rFonts w:ascii="Times New Roman" w:hAnsi="Times New Roman"/>
          <w:color w:val="000000" w:themeColor="text1"/>
          <w:szCs w:val="24"/>
        </w:rPr>
        <w:t>a</w:t>
      </w:r>
      <w:r w:rsidRPr="006C67EF">
        <w:rPr>
          <w:rFonts w:ascii="Times New Roman" w:hAnsi="Times New Roman"/>
          <w:color w:val="000000" w:themeColor="text1"/>
          <w:szCs w:val="24"/>
        </w:rPr>
        <w:t>vivaldybei, ypač turint galvoje, kad naudojamos valstybės biudžeto bei ES struktūrinių fondų lėšos;</w:t>
      </w:r>
    </w:p>
    <w:p w:rsidR="005B454F" w:rsidRPr="006C67EF" w:rsidRDefault="005B454F" w:rsidP="005B454F">
      <w:pPr>
        <w:pStyle w:val="Sraopastraipa"/>
        <w:numPr>
          <w:ilvl w:val="0"/>
          <w:numId w:val="1"/>
        </w:numPr>
        <w:spacing w:before="240" w:after="0" w:line="360" w:lineRule="auto"/>
        <w:jc w:val="both"/>
        <w:rPr>
          <w:rFonts w:ascii="Times New Roman" w:hAnsi="Times New Roman"/>
          <w:color w:val="000000" w:themeColor="text1"/>
          <w:szCs w:val="24"/>
        </w:rPr>
      </w:pPr>
      <w:r w:rsidRPr="006C67EF">
        <w:rPr>
          <w:rFonts w:ascii="Times New Roman" w:hAnsi="Times New Roman"/>
          <w:color w:val="000000" w:themeColor="text1"/>
          <w:szCs w:val="24"/>
        </w:rPr>
        <w:t>ar Konkurso sąlygose buvo tinkamai apibrėžti dalyvių kvalifikaciniai reikalavimai, da</w:t>
      </w:r>
      <w:r w:rsidRPr="006C67EF">
        <w:rPr>
          <w:rFonts w:ascii="Times New Roman" w:hAnsi="Times New Roman"/>
          <w:color w:val="000000" w:themeColor="text1"/>
          <w:szCs w:val="24"/>
        </w:rPr>
        <w:t>r</w:t>
      </w:r>
      <w:r w:rsidRPr="006C67EF">
        <w:rPr>
          <w:rFonts w:ascii="Times New Roman" w:hAnsi="Times New Roman"/>
          <w:color w:val="000000" w:themeColor="text1"/>
          <w:szCs w:val="24"/>
        </w:rPr>
        <w:t>bų kokybės, aplinkos apsaugos reikalavimai, dalyvių pašalinimo pagrindai;</w:t>
      </w:r>
    </w:p>
    <w:p w:rsidR="005B454F" w:rsidRPr="006C67EF" w:rsidRDefault="002C0408" w:rsidP="005B454F">
      <w:pPr>
        <w:pStyle w:val="Sraopastraipa"/>
        <w:numPr>
          <w:ilvl w:val="0"/>
          <w:numId w:val="1"/>
        </w:numPr>
        <w:spacing w:before="240" w:after="0" w:line="360" w:lineRule="auto"/>
        <w:jc w:val="both"/>
        <w:rPr>
          <w:rFonts w:ascii="Times New Roman" w:hAnsi="Times New Roman"/>
          <w:color w:val="000000" w:themeColor="text1"/>
          <w:szCs w:val="24"/>
        </w:rPr>
      </w:pPr>
      <w:r w:rsidRPr="006C67EF">
        <w:rPr>
          <w:rFonts w:ascii="Times New Roman" w:hAnsi="Times New Roman"/>
          <w:color w:val="000000" w:themeColor="text1"/>
          <w:szCs w:val="24"/>
        </w:rPr>
        <w:t xml:space="preserve">ar Konkurso komisijai vertinant dalyvius, </w:t>
      </w:r>
      <w:r w:rsidR="005B454F" w:rsidRPr="006C67EF">
        <w:rPr>
          <w:rFonts w:ascii="Times New Roman" w:hAnsi="Times New Roman"/>
          <w:color w:val="000000" w:themeColor="text1"/>
          <w:szCs w:val="24"/>
        </w:rPr>
        <w:t xml:space="preserve">jų pateiktas pasiūlymus </w:t>
      </w:r>
      <w:r w:rsidRPr="006C67EF">
        <w:rPr>
          <w:rFonts w:ascii="Times New Roman" w:hAnsi="Times New Roman"/>
          <w:color w:val="000000" w:themeColor="text1"/>
          <w:szCs w:val="24"/>
        </w:rPr>
        <w:t xml:space="preserve">bei pašalinant iš jo vieną dalyvių </w:t>
      </w:r>
      <w:r w:rsidR="005B454F" w:rsidRPr="006C67EF">
        <w:rPr>
          <w:rFonts w:ascii="Times New Roman" w:hAnsi="Times New Roman"/>
          <w:color w:val="000000" w:themeColor="text1"/>
          <w:szCs w:val="24"/>
        </w:rPr>
        <w:t>nebuvo pažeidžiami nediskriminavimo, lygiateisiškumo ir skaidrumo principai, ar nebuvo iškreipiama konkurencij</w:t>
      </w:r>
      <w:r w:rsidR="007B22F3" w:rsidRPr="006C67EF">
        <w:rPr>
          <w:rFonts w:ascii="Times New Roman" w:hAnsi="Times New Roman"/>
          <w:color w:val="000000" w:themeColor="text1"/>
          <w:szCs w:val="24"/>
        </w:rPr>
        <w:t>a</w:t>
      </w:r>
      <w:r w:rsidRPr="006C67EF">
        <w:rPr>
          <w:rFonts w:ascii="Times New Roman" w:hAnsi="Times New Roman"/>
          <w:color w:val="000000" w:themeColor="text1"/>
          <w:szCs w:val="24"/>
        </w:rPr>
        <w:t>, ypa</w:t>
      </w:r>
      <w:r w:rsidR="007439C1" w:rsidRPr="006C67EF">
        <w:rPr>
          <w:rFonts w:ascii="Times New Roman" w:hAnsi="Times New Roman"/>
          <w:color w:val="000000" w:themeColor="text1"/>
          <w:szCs w:val="24"/>
        </w:rPr>
        <w:t>č turint galvoje Aukščiausiojo T</w:t>
      </w:r>
      <w:r w:rsidRPr="006C67EF">
        <w:rPr>
          <w:rFonts w:ascii="Times New Roman" w:hAnsi="Times New Roman"/>
          <w:color w:val="000000" w:themeColor="text1"/>
          <w:szCs w:val="24"/>
        </w:rPr>
        <w:t>ei</w:t>
      </w:r>
      <w:r w:rsidRPr="006C67EF">
        <w:rPr>
          <w:rFonts w:ascii="Times New Roman" w:hAnsi="Times New Roman"/>
          <w:color w:val="000000" w:themeColor="text1"/>
          <w:szCs w:val="24"/>
        </w:rPr>
        <w:t>s</w:t>
      </w:r>
      <w:r w:rsidRPr="006C67EF">
        <w:rPr>
          <w:rFonts w:ascii="Times New Roman" w:hAnsi="Times New Roman"/>
          <w:color w:val="000000" w:themeColor="text1"/>
          <w:szCs w:val="24"/>
        </w:rPr>
        <w:t>mo sprendime išdėstytus argumentus</w:t>
      </w:r>
      <w:r w:rsidR="005B454F" w:rsidRPr="006C67EF">
        <w:rPr>
          <w:rFonts w:ascii="Times New Roman" w:hAnsi="Times New Roman"/>
          <w:color w:val="000000" w:themeColor="text1"/>
          <w:szCs w:val="24"/>
        </w:rPr>
        <w:t>;</w:t>
      </w:r>
    </w:p>
    <w:p w:rsidR="00C43AA4" w:rsidRPr="006C67EF" w:rsidRDefault="00C43AA4" w:rsidP="005B454F">
      <w:pPr>
        <w:pStyle w:val="Sraopastraipa"/>
        <w:numPr>
          <w:ilvl w:val="0"/>
          <w:numId w:val="1"/>
        </w:numPr>
        <w:spacing w:before="240" w:after="0" w:line="360" w:lineRule="auto"/>
        <w:jc w:val="both"/>
        <w:rPr>
          <w:rFonts w:ascii="Times New Roman" w:hAnsi="Times New Roman"/>
          <w:color w:val="000000" w:themeColor="text1"/>
          <w:szCs w:val="24"/>
        </w:rPr>
      </w:pPr>
      <w:r w:rsidRPr="006C67EF">
        <w:rPr>
          <w:rFonts w:ascii="Times New Roman" w:hAnsi="Times New Roman"/>
          <w:color w:val="000000" w:themeColor="text1"/>
          <w:szCs w:val="24"/>
        </w:rPr>
        <w:t>ar viešųjų pirkimų gerąsias praktikas atitinka Konkurso metu išryškėjusios aplinkybės, kai jo laimėtoju parenkamas iš vienintelio likusio dalyvio, ypač turint galvoje faktą, kad to dalyvio kvalifikaciniai pajėgumai įgyvendinti tokio masto Nacionalinį projektą gali būti nepakankami;</w:t>
      </w:r>
    </w:p>
    <w:p w:rsidR="007439C1" w:rsidRPr="006C67EF" w:rsidRDefault="007439C1" w:rsidP="007439C1">
      <w:pPr>
        <w:pStyle w:val="Sraopastraipa"/>
        <w:numPr>
          <w:ilvl w:val="0"/>
          <w:numId w:val="1"/>
        </w:numPr>
        <w:spacing w:before="240" w:after="0" w:line="360" w:lineRule="auto"/>
        <w:jc w:val="both"/>
        <w:rPr>
          <w:rFonts w:ascii="Times New Roman" w:hAnsi="Times New Roman"/>
          <w:color w:val="000000" w:themeColor="text1"/>
          <w:szCs w:val="24"/>
        </w:rPr>
      </w:pPr>
      <w:r w:rsidRPr="006C67EF">
        <w:rPr>
          <w:rFonts w:ascii="Times New Roman" w:hAnsi="Times New Roman"/>
          <w:color w:val="000000" w:themeColor="text1"/>
          <w:szCs w:val="24"/>
        </w:rPr>
        <w:t>ar vertinant Konkurso įgyvendinimo visumą nėra požymių, kad kvalifikaciniai reikal</w:t>
      </w:r>
      <w:r w:rsidRPr="006C67EF">
        <w:rPr>
          <w:rFonts w:ascii="Times New Roman" w:hAnsi="Times New Roman"/>
          <w:color w:val="000000" w:themeColor="text1"/>
          <w:szCs w:val="24"/>
        </w:rPr>
        <w:t>a</w:t>
      </w:r>
      <w:r w:rsidRPr="006C67EF">
        <w:rPr>
          <w:rFonts w:ascii="Times New Roman" w:hAnsi="Times New Roman"/>
          <w:color w:val="000000" w:themeColor="text1"/>
          <w:szCs w:val="24"/>
        </w:rPr>
        <w:t xml:space="preserve">vimai konkurso dalyviams pritaikyti </w:t>
      </w:r>
      <w:r w:rsidR="006C67EF">
        <w:rPr>
          <w:rFonts w:ascii="Times New Roman" w:hAnsi="Times New Roman"/>
          <w:color w:val="000000" w:themeColor="text1"/>
          <w:szCs w:val="24"/>
        </w:rPr>
        <w:t>vieno iš dalyvių – koncerno „</w:t>
      </w:r>
      <w:proofErr w:type="spellStart"/>
      <w:r w:rsidR="006C67EF">
        <w:rPr>
          <w:rFonts w:ascii="Times New Roman" w:hAnsi="Times New Roman"/>
          <w:color w:val="000000" w:themeColor="text1"/>
          <w:szCs w:val="24"/>
        </w:rPr>
        <w:t>Ic</w:t>
      </w:r>
      <w:r w:rsidRPr="006C67EF">
        <w:rPr>
          <w:rFonts w:ascii="Times New Roman" w:hAnsi="Times New Roman"/>
          <w:color w:val="000000" w:themeColor="text1"/>
          <w:szCs w:val="24"/>
        </w:rPr>
        <w:t>or</w:t>
      </w:r>
      <w:proofErr w:type="spellEnd"/>
      <w:r w:rsidRPr="006C67EF">
        <w:rPr>
          <w:rFonts w:ascii="Times New Roman" w:hAnsi="Times New Roman"/>
          <w:color w:val="000000" w:themeColor="text1"/>
          <w:szCs w:val="24"/>
        </w:rPr>
        <w:t xml:space="preserve">“ (buvusio </w:t>
      </w:r>
      <w:r w:rsidR="006C67EF">
        <w:rPr>
          <w:rFonts w:ascii="Times New Roman" w:hAnsi="Times New Roman"/>
          <w:color w:val="000000" w:themeColor="text1"/>
          <w:szCs w:val="24"/>
        </w:rPr>
        <w:t>„</w:t>
      </w:r>
      <w:proofErr w:type="spellStart"/>
      <w:r w:rsidRPr="006C67EF">
        <w:rPr>
          <w:rFonts w:ascii="Times New Roman" w:hAnsi="Times New Roman"/>
          <w:color w:val="000000" w:themeColor="text1"/>
          <w:szCs w:val="24"/>
        </w:rPr>
        <w:t>R</w:t>
      </w:r>
      <w:r w:rsidRPr="006C67EF">
        <w:rPr>
          <w:rFonts w:ascii="Times New Roman" w:hAnsi="Times New Roman"/>
          <w:color w:val="000000" w:themeColor="text1"/>
          <w:szCs w:val="24"/>
        </w:rPr>
        <w:t>u</w:t>
      </w:r>
      <w:r w:rsidRPr="006C67EF">
        <w:rPr>
          <w:rFonts w:ascii="Times New Roman" w:hAnsi="Times New Roman"/>
          <w:color w:val="000000" w:themeColor="text1"/>
          <w:szCs w:val="24"/>
        </w:rPr>
        <w:t>bicon</w:t>
      </w:r>
      <w:proofErr w:type="spellEnd"/>
      <w:r w:rsidR="006C67EF">
        <w:rPr>
          <w:rFonts w:ascii="Times New Roman" w:hAnsi="Times New Roman"/>
          <w:color w:val="000000" w:themeColor="text1"/>
          <w:szCs w:val="24"/>
        </w:rPr>
        <w:t>“</w:t>
      </w:r>
      <w:r w:rsidRPr="006C67EF">
        <w:rPr>
          <w:rFonts w:ascii="Times New Roman" w:hAnsi="Times New Roman"/>
          <w:color w:val="000000" w:themeColor="text1"/>
          <w:szCs w:val="24"/>
        </w:rPr>
        <w:t>) sudėtyje esančios „Veikmės statybos“ finansiniam pajėgumui ir ar tie reikal</w:t>
      </w:r>
      <w:r w:rsidRPr="006C67EF">
        <w:rPr>
          <w:rFonts w:ascii="Times New Roman" w:hAnsi="Times New Roman"/>
          <w:color w:val="000000" w:themeColor="text1"/>
          <w:szCs w:val="24"/>
        </w:rPr>
        <w:t>a</w:t>
      </w:r>
      <w:r w:rsidRPr="006C67EF">
        <w:rPr>
          <w:rFonts w:ascii="Times New Roman" w:hAnsi="Times New Roman"/>
          <w:color w:val="000000" w:themeColor="text1"/>
          <w:szCs w:val="24"/>
        </w:rPr>
        <w:t>vimai nėra pernelyg sumažinti turint galvoje tokios didelės vertės, nacionalinio masto projektui įgyvendinti;</w:t>
      </w:r>
    </w:p>
    <w:p w:rsidR="005B454F" w:rsidRPr="006C67EF" w:rsidRDefault="005B454F" w:rsidP="005B454F">
      <w:pPr>
        <w:pStyle w:val="Sraopastraipa"/>
        <w:numPr>
          <w:ilvl w:val="0"/>
          <w:numId w:val="1"/>
        </w:numPr>
        <w:spacing w:before="240" w:after="0" w:line="360" w:lineRule="auto"/>
        <w:jc w:val="both"/>
        <w:rPr>
          <w:rFonts w:ascii="Times New Roman" w:hAnsi="Times New Roman"/>
          <w:color w:val="000000" w:themeColor="text1"/>
          <w:szCs w:val="24"/>
        </w:rPr>
      </w:pPr>
      <w:r w:rsidRPr="006C67EF">
        <w:rPr>
          <w:rFonts w:ascii="Times New Roman" w:hAnsi="Times New Roman"/>
          <w:color w:val="000000" w:themeColor="text1"/>
          <w:szCs w:val="24"/>
        </w:rPr>
        <w:t>ar vertinant Konkurso įgyvendinimo visumą nėra pagrindo išvadai, jog yra požymių, kad Konkurso rengėj</w:t>
      </w:r>
      <w:r w:rsidR="007439C1" w:rsidRPr="006C67EF">
        <w:rPr>
          <w:rFonts w:ascii="Times New Roman" w:hAnsi="Times New Roman"/>
          <w:color w:val="000000" w:themeColor="text1"/>
          <w:szCs w:val="24"/>
        </w:rPr>
        <w:t xml:space="preserve">ai </w:t>
      </w:r>
      <w:r w:rsidRPr="006C67EF">
        <w:rPr>
          <w:rFonts w:ascii="Times New Roman" w:hAnsi="Times New Roman"/>
          <w:color w:val="000000" w:themeColor="text1"/>
          <w:szCs w:val="24"/>
        </w:rPr>
        <w:t>siekė Konkurso laimėtoju matyti iš anksto pasirinktą asmenį</w:t>
      </w:r>
      <w:r w:rsidR="00CD3CC3" w:rsidRPr="006C67EF">
        <w:rPr>
          <w:rFonts w:ascii="Times New Roman" w:hAnsi="Times New Roman"/>
          <w:color w:val="000000" w:themeColor="text1"/>
          <w:szCs w:val="24"/>
        </w:rPr>
        <w:t xml:space="preserve"> – koncerną „</w:t>
      </w:r>
      <w:proofErr w:type="spellStart"/>
      <w:r w:rsidR="00CD3CC3" w:rsidRPr="006C67EF">
        <w:rPr>
          <w:rFonts w:ascii="Times New Roman" w:hAnsi="Times New Roman"/>
          <w:color w:val="000000" w:themeColor="text1"/>
          <w:szCs w:val="24"/>
        </w:rPr>
        <w:t>Icor</w:t>
      </w:r>
      <w:proofErr w:type="spellEnd"/>
      <w:r w:rsidR="00CD3CC3" w:rsidRPr="006C67EF">
        <w:rPr>
          <w:rFonts w:ascii="Times New Roman" w:hAnsi="Times New Roman"/>
          <w:color w:val="000000" w:themeColor="text1"/>
          <w:szCs w:val="24"/>
        </w:rPr>
        <w:t>“</w:t>
      </w:r>
      <w:r w:rsidRPr="006C67EF">
        <w:rPr>
          <w:rFonts w:ascii="Times New Roman" w:hAnsi="Times New Roman"/>
          <w:color w:val="000000" w:themeColor="text1"/>
          <w:szCs w:val="24"/>
        </w:rPr>
        <w:t>;</w:t>
      </w:r>
    </w:p>
    <w:p w:rsidR="005B454F" w:rsidRPr="006C67EF" w:rsidRDefault="005B454F" w:rsidP="005B454F">
      <w:pPr>
        <w:pStyle w:val="Sraopastraipa"/>
        <w:numPr>
          <w:ilvl w:val="0"/>
          <w:numId w:val="1"/>
        </w:numPr>
        <w:spacing w:before="240" w:after="0" w:line="360" w:lineRule="auto"/>
        <w:jc w:val="both"/>
        <w:rPr>
          <w:rFonts w:ascii="Times New Roman" w:hAnsi="Times New Roman"/>
          <w:color w:val="000000" w:themeColor="text1"/>
          <w:szCs w:val="24"/>
        </w:rPr>
      </w:pPr>
      <w:r w:rsidRPr="006C67EF">
        <w:rPr>
          <w:rFonts w:ascii="Times New Roman" w:hAnsi="Times New Roman"/>
          <w:color w:val="000000" w:themeColor="text1"/>
          <w:szCs w:val="24"/>
        </w:rPr>
        <w:t>ar vertinant Konkurso įgyvendinimo visumą nėra pagrindo išvadai, jog Konkurso įg</w:t>
      </w:r>
      <w:r w:rsidRPr="006C67EF">
        <w:rPr>
          <w:rFonts w:ascii="Times New Roman" w:hAnsi="Times New Roman"/>
          <w:color w:val="000000" w:themeColor="text1"/>
          <w:szCs w:val="24"/>
        </w:rPr>
        <w:t>y</w:t>
      </w:r>
      <w:r w:rsidRPr="006C67EF">
        <w:rPr>
          <w:rFonts w:ascii="Times New Roman" w:hAnsi="Times New Roman"/>
          <w:color w:val="000000" w:themeColor="text1"/>
          <w:szCs w:val="24"/>
        </w:rPr>
        <w:t>vendinime yra korupcijos požymių;</w:t>
      </w:r>
    </w:p>
    <w:p w:rsidR="005334E0" w:rsidRDefault="005B454F" w:rsidP="005B454F">
      <w:pPr>
        <w:pStyle w:val="Sraopastraipa"/>
        <w:numPr>
          <w:ilvl w:val="0"/>
          <w:numId w:val="1"/>
        </w:numPr>
        <w:spacing w:before="240" w:after="0" w:line="360" w:lineRule="auto"/>
        <w:jc w:val="both"/>
        <w:rPr>
          <w:rFonts w:ascii="Times New Roman" w:hAnsi="Times New Roman"/>
          <w:color w:val="000000" w:themeColor="text1"/>
          <w:szCs w:val="24"/>
        </w:rPr>
      </w:pPr>
      <w:r w:rsidRPr="006C67EF">
        <w:rPr>
          <w:rFonts w:ascii="Times New Roman" w:hAnsi="Times New Roman"/>
          <w:color w:val="000000" w:themeColor="text1"/>
          <w:szCs w:val="24"/>
        </w:rPr>
        <w:t>ar vertinant Konkurso įgyvendinimo visumą nėra pagrindo išvadai, jog Konkurso reng</w:t>
      </w:r>
      <w:r w:rsidRPr="006C67EF">
        <w:rPr>
          <w:rFonts w:ascii="Times New Roman" w:hAnsi="Times New Roman"/>
          <w:color w:val="000000" w:themeColor="text1"/>
          <w:szCs w:val="24"/>
        </w:rPr>
        <w:t>ė</w:t>
      </w:r>
      <w:r w:rsidRPr="006C67EF">
        <w:rPr>
          <w:rFonts w:ascii="Times New Roman" w:hAnsi="Times New Roman"/>
          <w:color w:val="000000" w:themeColor="text1"/>
          <w:szCs w:val="24"/>
        </w:rPr>
        <w:t>jai turėtų šį Konkursą stabdyti ir skelbti kitą, apsvarsčius, ar neverta atsisakyti konces</w:t>
      </w:r>
      <w:r w:rsidRPr="006C67EF">
        <w:rPr>
          <w:rFonts w:ascii="Times New Roman" w:hAnsi="Times New Roman"/>
          <w:color w:val="000000" w:themeColor="text1"/>
          <w:szCs w:val="24"/>
        </w:rPr>
        <w:t>i</w:t>
      </w:r>
      <w:r w:rsidRPr="006C67EF">
        <w:rPr>
          <w:rFonts w:ascii="Times New Roman" w:hAnsi="Times New Roman"/>
          <w:color w:val="000000" w:themeColor="text1"/>
          <w:szCs w:val="24"/>
        </w:rPr>
        <w:t>jos bei kitų konkurenciją ribojančių nuostatų</w:t>
      </w:r>
      <w:r w:rsidR="005334E0">
        <w:rPr>
          <w:rFonts w:ascii="Times New Roman" w:hAnsi="Times New Roman"/>
          <w:color w:val="000000" w:themeColor="text1"/>
          <w:szCs w:val="24"/>
        </w:rPr>
        <w:t>;</w:t>
      </w:r>
    </w:p>
    <w:p w:rsidR="005B454F" w:rsidRPr="005334E0" w:rsidRDefault="005334E0" w:rsidP="005334E0">
      <w:pPr>
        <w:pStyle w:val="Sraopastraipa"/>
        <w:numPr>
          <w:ilvl w:val="0"/>
          <w:numId w:val="1"/>
        </w:numPr>
        <w:rPr>
          <w:rFonts w:ascii="Times New Roman" w:hAnsi="Times New Roman"/>
          <w:color w:val="000000" w:themeColor="text1"/>
          <w:szCs w:val="24"/>
        </w:rPr>
      </w:pPr>
      <w:r w:rsidRPr="005334E0">
        <w:rPr>
          <w:rFonts w:ascii="Times New Roman" w:hAnsi="Times New Roman"/>
          <w:color w:val="000000" w:themeColor="text1"/>
          <w:szCs w:val="24"/>
        </w:rPr>
        <w:t xml:space="preserve">kieno sprendimu Vilniaus miesto savivaldybės administracijos direktoriaus </w:t>
      </w:r>
      <w:r>
        <w:rPr>
          <w:rFonts w:ascii="Times New Roman" w:hAnsi="Times New Roman"/>
          <w:color w:val="000000" w:themeColor="text1"/>
          <w:szCs w:val="24"/>
        </w:rPr>
        <w:t>padėjėjas Kipras Krasauskas</w:t>
      </w:r>
      <w:r w:rsidRPr="005334E0">
        <w:rPr>
          <w:rFonts w:ascii="Times New Roman" w:hAnsi="Times New Roman"/>
          <w:color w:val="000000" w:themeColor="text1"/>
          <w:szCs w:val="24"/>
        </w:rPr>
        <w:t xml:space="preserve"> buvo įtrauktas į Paryžiuje su savivaldybę Vašingtono tarptautiniame arbitraže atstovaujančios advokatų kontoros „</w:t>
      </w:r>
      <w:proofErr w:type="spellStart"/>
      <w:r w:rsidRPr="005334E0">
        <w:rPr>
          <w:rFonts w:ascii="Times New Roman" w:hAnsi="Times New Roman"/>
          <w:color w:val="000000" w:themeColor="text1"/>
          <w:szCs w:val="24"/>
        </w:rPr>
        <w:t>Shearman</w:t>
      </w:r>
      <w:proofErr w:type="spellEnd"/>
      <w:r w:rsidRPr="005334E0">
        <w:rPr>
          <w:rFonts w:ascii="Times New Roman" w:hAnsi="Times New Roman"/>
          <w:color w:val="000000" w:themeColor="text1"/>
          <w:szCs w:val="24"/>
        </w:rPr>
        <w:t xml:space="preserve"> </w:t>
      </w:r>
      <w:proofErr w:type="spellStart"/>
      <w:r w:rsidRPr="005334E0">
        <w:rPr>
          <w:rFonts w:ascii="Times New Roman" w:hAnsi="Times New Roman"/>
          <w:color w:val="000000" w:themeColor="text1"/>
          <w:szCs w:val="24"/>
        </w:rPr>
        <w:t>and</w:t>
      </w:r>
      <w:proofErr w:type="spellEnd"/>
      <w:r w:rsidRPr="005334E0">
        <w:rPr>
          <w:rFonts w:ascii="Times New Roman" w:hAnsi="Times New Roman"/>
          <w:color w:val="000000" w:themeColor="text1"/>
          <w:szCs w:val="24"/>
        </w:rPr>
        <w:t xml:space="preserve"> </w:t>
      </w:r>
      <w:proofErr w:type="spellStart"/>
      <w:r w:rsidRPr="005334E0">
        <w:rPr>
          <w:rFonts w:ascii="Times New Roman" w:hAnsi="Times New Roman"/>
          <w:color w:val="000000" w:themeColor="text1"/>
          <w:szCs w:val="24"/>
        </w:rPr>
        <w:t>Sterling</w:t>
      </w:r>
      <w:proofErr w:type="spellEnd"/>
      <w:r w:rsidRPr="005334E0">
        <w:rPr>
          <w:rFonts w:ascii="Times New Roman" w:hAnsi="Times New Roman"/>
          <w:color w:val="000000" w:themeColor="text1"/>
          <w:szCs w:val="24"/>
        </w:rPr>
        <w:t xml:space="preserve"> LLP“ atstovais s</w:t>
      </w:r>
      <w:r w:rsidRPr="005334E0">
        <w:rPr>
          <w:rFonts w:ascii="Times New Roman" w:hAnsi="Times New Roman"/>
          <w:color w:val="000000" w:themeColor="text1"/>
          <w:szCs w:val="24"/>
        </w:rPr>
        <w:t>u</w:t>
      </w:r>
      <w:r w:rsidRPr="005334E0">
        <w:rPr>
          <w:rFonts w:ascii="Times New Roman" w:hAnsi="Times New Roman"/>
          <w:color w:val="000000" w:themeColor="text1"/>
          <w:szCs w:val="24"/>
        </w:rPr>
        <w:lastRenderedPageBreak/>
        <w:t>sitikusios savivaldybės delegacijos sudėtį, kai interesų konflikte galimai atsidūręs K.</w:t>
      </w:r>
      <w:r>
        <w:rPr>
          <w:rFonts w:ascii="Times New Roman" w:hAnsi="Times New Roman"/>
          <w:color w:val="000000" w:themeColor="text1"/>
          <w:szCs w:val="24"/>
        </w:rPr>
        <w:t xml:space="preserve"> </w:t>
      </w:r>
      <w:r w:rsidRPr="005334E0">
        <w:rPr>
          <w:rFonts w:ascii="Times New Roman" w:hAnsi="Times New Roman"/>
          <w:color w:val="000000" w:themeColor="text1"/>
          <w:szCs w:val="24"/>
        </w:rPr>
        <w:t>Krasauskas turėjo galimybes gauti visą su bylos nagrinėjimu susijusią informaciją, o tai  galimai sukelia didelę rizik</w:t>
      </w:r>
      <w:r>
        <w:rPr>
          <w:rFonts w:ascii="Times New Roman" w:hAnsi="Times New Roman"/>
          <w:color w:val="000000" w:themeColor="text1"/>
          <w:szCs w:val="24"/>
        </w:rPr>
        <w:t>ą</w:t>
      </w:r>
      <w:r w:rsidRPr="005334E0">
        <w:rPr>
          <w:rFonts w:ascii="Times New Roman" w:hAnsi="Times New Roman"/>
          <w:color w:val="000000" w:themeColor="text1"/>
          <w:szCs w:val="24"/>
        </w:rPr>
        <w:t xml:space="preserve"> savivaldybei bei Lietuvos valstybei patirti milžinišką f</w:t>
      </w:r>
      <w:r w:rsidRPr="005334E0">
        <w:rPr>
          <w:rFonts w:ascii="Times New Roman" w:hAnsi="Times New Roman"/>
          <w:color w:val="000000" w:themeColor="text1"/>
          <w:szCs w:val="24"/>
        </w:rPr>
        <w:t>i</w:t>
      </w:r>
      <w:r w:rsidRPr="005334E0">
        <w:rPr>
          <w:rFonts w:ascii="Times New Roman" w:hAnsi="Times New Roman"/>
          <w:color w:val="000000" w:themeColor="text1"/>
          <w:szCs w:val="24"/>
        </w:rPr>
        <w:t>nansinę žalą pus</w:t>
      </w:r>
      <w:r>
        <w:rPr>
          <w:rFonts w:ascii="Times New Roman" w:hAnsi="Times New Roman"/>
          <w:color w:val="000000" w:themeColor="text1"/>
          <w:szCs w:val="24"/>
        </w:rPr>
        <w:t>ės milijardo eurų vertės byloje</w:t>
      </w:r>
      <w:r w:rsidR="007439C1" w:rsidRPr="005334E0">
        <w:rPr>
          <w:rFonts w:ascii="Times New Roman" w:hAnsi="Times New Roman"/>
          <w:color w:val="000000" w:themeColor="text1"/>
          <w:szCs w:val="24"/>
        </w:rPr>
        <w:t>?</w:t>
      </w:r>
    </w:p>
    <w:p w:rsidR="005B454F" w:rsidRPr="006C67EF" w:rsidRDefault="005B454F" w:rsidP="005B454F">
      <w:pPr>
        <w:rPr>
          <w:rFonts w:ascii="Times New Roman" w:hAnsi="Times New Roman" w:cs="Times New Roman"/>
          <w:sz w:val="24"/>
          <w:szCs w:val="24"/>
        </w:rPr>
      </w:pPr>
    </w:p>
    <w:p w:rsidR="005B454F" w:rsidRPr="006C67EF" w:rsidRDefault="005B454F" w:rsidP="005B454F">
      <w:pPr>
        <w:rPr>
          <w:rFonts w:ascii="Times New Roman" w:hAnsi="Times New Roman" w:cs="Times New Roman"/>
          <w:sz w:val="24"/>
          <w:szCs w:val="24"/>
        </w:rPr>
      </w:pPr>
    </w:p>
    <w:p w:rsidR="005B454F" w:rsidRPr="006C67EF" w:rsidRDefault="005B454F" w:rsidP="005B454F">
      <w:pPr>
        <w:rPr>
          <w:rFonts w:ascii="Times New Roman" w:hAnsi="Times New Roman" w:cs="Times New Roman"/>
          <w:sz w:val="24"/>
          <w:szCs w:val="24"/>
        </w:rPr>
      </w:pPr>
    </w:p>
    <w:p w:rsidR="00EF047B" w:rsidRDefault="00C80C57" w:rsidP="008904FC">
      <w:pPr>
        <w:spacing w:line="360" w:lineRule="auto"/>
        <w:jc w:val="both"/>
        <w:rPr>
          <w:rStyle w:val="Puslapionumeris"/>
          <w:rFonts w:ascii="Times New Roman" w:hAnsi="Times New Roman" w:cs="Times New Roman"/>
          <w:sz w:val="24"/>
          <w:szCs w:val="24"/>
        </w:rPr>
      </w:pPr>
      <w:r w:rsidRPr="006C67EF">
        <w:rPr>
          <w:rStyle w:val="Puslapionumeris"/>
          <w:rFonts w:ascii="Times New Roman" w:hAnsi="Times New Roman" w:cs="Times New Roman"/>
          <w:sz w:val="24"/>
          <w:szCs w:val="24"/>
        </w:rPr>
        <w:t xml:space="preserve"> </w:t>
      </w:r>
      <w:r w:rsidR="005334E0">
        <w:rPr>
          <w:rStyle w:val="Puslapionumeris"/>
          <w:rFonts w:ascii="Times New Roman" w:hAnsi="Times New Roman" w:cs="Times New Roman"/>
          <w:sz w:val="24"/>
          <w:szCs w:val="24"/>
        </w:rPr>
        <w:tab/>
      </w:r>
      <w:r w:rsidR="00D817D9">
        <w:rPr>
          <w:rStyle w:val="Puslapionumeris"/>
          <w:rFonts w:ascii="Times New Roman" w:hAnsi="Times New Roman" w:cs="Times New Roman"/>
          <w:sz w:val="24"/>
          <w:szCs w:val="24"/>
        </w:rPr>
        <w:t>Seimo nariai</w:t>
      </w:r>
      <w:r w:rsidR="005334E0">
        <w:rPr>
          <w:rStyle w:val="Puslapionumeris"/>
          <w:rFonts w:ascii="Times New Roman" w:hAnsi="Times New Roman" w:cs="Times New Roman"/>
          <w:sz w:val="24"/>
          <w:szCs w:val="24"/>
        </w:rPr>
        <w:t>:</w:t>
      </w:r>
      <w:r w:rsidR="006C67EF" w:rsidRPr="006C67EF">
        <w:rPr>
          <w:rStyle w:val="Puslapionumeris"/>
          <w:rFonts w:ascii="Times New Roman" w:hAnsi="Times New Roman" w:cs="Times New Roman"/>
          <w:sz w:val="24"/>
          <w:szCs w:val="24"/>
        </w:rPr>
        <w:tab/>
      </w:r>
      <w:r w:rsidR="006C67EF" w:rsidRPr="006C67EF">
        <w:rPr>
          <w:rStyle w:val="Puslapionumeris"/>
          <w:rFonts w:ascii="Times New Roman" w:hAnsi="Times New Roman" w:cs="Times New Roman"/>
          <w:sz w:val="24"/>
          <w:szCs w:val="24"/>
        </w:rPr>
        <w:tab/>
      </w:r>
      <w:r w:rsidR="006C67EF" w:rsidRPr="006C67EF">
        <w:rPr>
          <w:rStyle w:val="Puslapionumeris"/>
          <w:rFonts w:ascii="Times New Roman" w:hAnsi="Times New Roman" w:cs="Times New Roman"/>
          <w:sz w:val="24"/>
          <w:szCs w:val="24"/>
        </w:rPr>
        <w:tab/>
      </w:r>
      <w:r w:rsidR="006C67EF" w:rsidRPr="006C67EF">
        <w:rPr>
          <w:rStyle w:val="Puslapionumeris"/>
          <w:rFonts w:ascii="Times New Roman" w:hAnsi="Times New Roman" w:cs="Times New Roman"/>
          <w:sz w:val="24"/>
          <w:szCs w:val="24"/>
        </w:rPr>
        <w:tab/>
      </w:r>
      <w:r w:rsidR="006C67EF" w:rsidRPr="006C67EF">
        <w:rPr>
          <w:rStyle w:val="Puslapionumeris"/>
          <w:rFonts w:ascii="Times New Roman" w:hAnsi="Times New Roman" w:cs="Times New Roman"/>
          <w:sz w:val="24"/>
          <w:szCs w:val="24"/>
        </w:rPr>
        <w:tab/>
      </w:r>
      <w:r w:rsidR="006C67EF" w:rsidRPr="006C67EF">
        <w:rPr>
          <w:rStyle w:val="Puslapionumeris"/>
          <w:rFonts w:ascii="Times New Roman" w:hAnsi="Times New Roman" w:cs="Times New Roman"/>
          <w:sz w:val="24"/>
          <w:szCs w:val="24"/>
        </w:rPr>
        <w:tab/>
      </w:r>
      <w:r w:rsidR="005334E0">
        <w:rPr>
          <w:rStyle w:val="Puslapionumeris"/>
          <w:rFonts w:ascii="Times New Roman" w:hAnsi="Times New Roman" w:cs="Times New Roman"/>
          <w:sz w:val="24"/>
          <w:szCs w:val="24"/>
        </w:rPr>
        <w:tab/>
      </w:r>
      <w:r w:rsidR="006C67EF" w:rsidRPr="006C67EF">
        <w:rPr>
          <w:rStyle w:val="Puslapionumeris"/>
          <w:rFonts w:ascii="Times New Roman" w:hAnsi="Times New Roman" w:cs="Times New Roman"/>
          <w:sz w:val="24"/>
          <w:szCs w:val="24"/>
        </w:rPr>
        <w:t>Arvydas Anušauskas</w:t>
      </w:r>
    </w:p>
    <w:p w:rsidR="00D817D9" w:rsidRDefault="00D817D9" w:rsidP="008904FC">
      <w:pPr>
        <w:spacing w:line="360" w:lineRule="auto"/>
        <w:jc w:val="both"/>
        <w:rPr>
          <w:rStyle w:val="Puslapionumeris"/>
          <w:rFonts w:ascii="Times New Roman" w:hAnsi="Times New Roman" w:cs="Times New Roman"/>
          <w:sz w:val="24"/>
          <w:szCs w:val="24"/>
        </w:rPr>
      </w:pPr>
      <w:r>
        <w:rPr>
          <w:rStyle w:val="Puslapionumeris"/>
          <w:rFonts w:ascii="Times New Roman" w:hAnsi="Times New Roman" w:cs="Times New Roman"/>
          <w:sz w:val="24"/>
          <w:szCs w:val="24"/>
        </w:rPr>
        <w:tab/>
      </w:r>
      <w:r>
        <w:rPr>
          <w:rStyle w:val="Puslapionumeris"/>
          <w:rFonts w:ascii="Times New Roman" w:hAnsi="Times New Roman" w:cs="Times New Roman"/>
          <w:sz w:val="24"/>
          <w:szCs w:val="24"/>
        </w:rPr>
        <w:tab/>
      </w:r>
      <w:r>
        <w:rPr>
          <w:rStyle w:val="Puslapionumeris"/>
          <w:rFonts w:ascii="Times New Roman" w:hAnsi="Times New Roman" w:cs="Times New Roman"/>
          <w:sz w:val="24"/>
          <w:szCs w:val="24"/>
        </w:rPr>
        <w:tab/>
      </w:r>
      <w:r>
        <w:rPr>
          <w:rStyle w:val="Puslapionumeris"/>
          <w:rFonts w:ascii="Times New Roman" w:hAnsi="Times New Roman" w:cs="Times New Roman"/>
          <w:sz w:val="24"/>
          <w:szCs w:val="24"/>
        </w:rPr>
        <w:tab/>
      </w:r>
      <w:r>
        <w:rPr>
          <w:rStyle w:val="Puslapionumeris"/>
          <w:rFonts w:ascii="Times New Roman" w:hAnsi="Times New Roman" w:cs="Times New Roman"/>
          <w:sz w:val="24"/>
          <w:szCs w:val="24"/>
        </w:rPr>
        <w:tab/>
      </w:r>
      <w:r>
        <w:rPr>
          <w:rStyle w:val="Puslapionumeris"/>
          <w:rFonts w:ascii="Times New Roman" w:hAnsi="Times New Roman" w:cs="Times New Roman"/>
          <w:sz w:val="24"/>
          <w:szCs w:val="24"/>
        </w:rPr>
        <w:tab/>
      </w:r>
    </w:p>
    <w:p w:rsidR="00D817D9" w:rsidRDefault="00D817D9" w:rsidP="008904FC">
      <w:pPr>
        <w:spacing w:line="360" w:lineRule="auto"/>
        <w:jc w:val="both"/>
        <w:rPr>
          <w:rStyle w:val="Puslapionumeris"/>
          <w:rFonts w:ascii="Times New Roman" w:hAnsi="Times New Roman" w:cs="Times New Roman"/>
          <w:sz w:val="24"/>
          <w:szCs w:val="24"/>
        </w:rPr>
      </w:pPr>
    </w:p>
    <w:p w:rsidR="00D817D9" w:rsidRPr="006C67EF" w:rsidRDefault="00D817D9" w:rsidP="008904FC">
      <w:pPr>
        <w:spacing w:line="360" w:lineRule="auto"/>
        <w:jc w:val="both"/>
        <w:rPr>
          <w:rStyle w:val="Puslapionumeris"/>
          <w:rFonts w:ascii="Times New Roman" w:hAnsi="Times New Roman" w:cs="Times New Roman"/>
          <w:sz w:val="24"/>
          <w:szCs w:val="24"/>
        </w:rPr>
      </w:pPr>
      <w:r>
        <w:rPr>
          <w:rStyle w:val="Puslapionumeris"/>
          <w:rFonts w:ascii="Times New Roman" w:hAnsi="Times New Roman" w:cs="Times New Roman"/>
          <w:sz w:val="24"/>
          <w:szCs w:val="24"/>
        </w:rPr>
        <w:tab/>
      </w:r>
      <w:r>
        <w:rPr>
          <w:rStyle w:val="Puslapionumeris"/>
          <w:rFonts w:ascii="Times New Roman" w:hAnsi="Times New Roman" w:cs="Times New Roman"/>
          <w:sz w:val="24"/>
          <w:szCs w:val="24"/>
        </w:rPr>
        <w:tab/>
      </w:r>
      <w:r>
        <w:rPr>
          <w:rStyle w:val="Puslapionumeris"/>
          <w:rFonts w:ascii="Times New Roman" w:hAnsi="Times New Roman" w:cs="Times New Roman"/>
          <w:sz w:val="24"/>
          <w:szCs w:val="24"/>
        </w:rPr>
        <w:tab/>
      </w:r>
      <w:r>
        <w:rPr>
          <w:rStyle w:val="Puslapionumeris"/>
          <w:rFonts w:ascii="Times New Roman" w:hAnsi="Times New Roman" w:cs="Times New Roman"/>
          <w:sz w:val="24"/>
          <w:szCs w:val="24"/>
        </w:rPr>
        <w:tab/>
      </w:r>
      <w:r>
        <w:rPr>
          <w:rStyle w:val="Puslapionumeris"/>
          <w:rFonts w:ascii="Times New Roman" w:hAnsi="Times New Roman" w:cs="Times New Roman"/>
          <w:sz w:val="24"/>
          <w:szCs w:val="24"/>
        </w:rPr>
        <w:tab/>
      </w:r>
      <w:r>
        <w:rPr>
          <w:rStyle w:val="Puslapionumeris"/>
          <w:rFonts w:ascii="Times New Roman" w:hAnsi="Times New Roman" w:cs="Times New Roman"/>
          <w:sz w:val="24"/>
          <w:szCs w:val="24"/>
        </w:rPr>
        <w:tab/>
      </w:r>
      <w:r>
        <w:rPr>
          <w:rStyle w:val="Puslapionumeris"/>
          <w:rFonts w:ascii="Times New Roman" w:hAnsi="Times New Roman" w:cs="Times New Roman"/>
          <w:sz w:val="24"/>
          <w:szCs w:val="24"/>
        </w:rPr>
        <w:tab/>
      </w:r>
      <w:r w:rsidR="005334E0">
        <w:rPr>
          <w:rStyle w:val="Puslapionumeris"/>
          <w:rFonts w:ascii="Times New Roman" w:hAnsi="Times New Roman" w:cs="Times New Roman"/>
          <w:sz w:val="24"/>
          <w:szCs w:val="24"/>
        </w:rPr>
        <w:tab/>
      </w:r>
      <w:r w:rsidR="005334E0">
        <w:rPr>
          <w:rStyle w:val="Puslapionumeris"/>
          <w:rFonts w:ascii="Times New Roman" w:hAnsi="Times New Roman" w:cs="Times New Roman"/>
          <w:sz w:val="24"/>
          <w:szCs w:val="24"/>
        </w:rPr>
        <w:tab/>
        <w:t>Dainius Kreivys</w:t>
      </w:r>
    </w:p>
    <w:sectPr w:rsidR="00D817D9" w:rsidRPr="006C67EF" w:rsidSect="005B454F">
      <w:headerReference w:type="default" r:id="rId10"/>
      <w:footerReference w:type="default" r:id="rId11"/>
      <w:headerReference w:type="first" r:id="rId12"/>
      <w:footerReference w:type="first" r:id="rId13"/>
      <w:type w:val="continuous"/>
      <w:pgSz w:w="11900" w:h="16840"/>
      <w:pgMar w:top="1134" w:right="992" w:bottom="1276" w:left="1701" w:header="680" w:footer="299"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1E2" w:rsidRDefault="00E551E2">
      <w:r>
        <w:separator/>
      </w:r>
    </w:p>
  </w:endnote>
  <w:endnote w:type="continuationSeparator" w:id="0">
    <w:p w:rsidR="00E551E2" w:rsidRDefault="00E55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C57" w:rsidRDefault="00C80C57">
    <w:pPr>
      <w:pStyle w:val="Header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C57" w:rsidRDefault="00C80C57">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1E2" w:rsidRDefault="00E551E2">
      <w:r>
        <w:separator/>
      </w:r>
    </w:p>
  </w:footnote>
  <w:footnote w:type="continuationSeparator" w:id="0">
    <w:p w:rsidR="00E551E2" w:rsidRDefault="00E551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C57" w:rsidRDefault="00C80C57">
    <w:pPr>
      <w:pStyle w:val="Antrats"/>
      <w:jc w:val="center"/>
    </w:pPr>
    <w:r>
      <w:fldChar w:fldCharType="begin"/>
    </w:r>
    <w:r>
      <w:instrText xml:space="preserve"> PAGE </w:instrText>
    </w:r>
    <w:r>
      <w:fldChar w:fldCharType="separate"/>
    </w:r>
    <w:r w:rsidR="00127384">
      <w:rPr>
        <w:noProof/>
      </w:rPr>
      <w:t>5</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C57" w:rsidRDefault="00C80C57">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982424"/>
    <w:multiLevelType w:val="hybridMultilevel"/>
    <w:tmpl w:val="021E7960"/>
    <w:lvl w:ilvl="0" w:tplc="FCBEBA06">
      <w:numFmt w:val="bullet"/>
      <w:lvlText w:val="-"/>
      <w:lvlJc w:val="left"/>
      <w:pPr>
        <w:ind w:left="720" w:hanging="360"/>
      </w:pPr>
      <w:rPr>
        <w:rFonts w:ascii="Arial" w:eastAsia="Calibri"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hyphenationZone w:val="396"/>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F29"/>
    <w:rsid w:val="00104D77"/>
    <w:rsid w:val="00127384"/>
    <w:rsid w:val="001D193A"/>
    <w:rsid w:val="001D2107"/>
    <w:rsid w:val="002C0408"/>
    <w:rsid w:val="004312D2"/>
    <w:rsid w:val="005334E0"/>
    <w:rsid w:val="005B454F"/>
    <w:rsid w:val="00664D00"/>
    <w:rsid w:val="006C67EF"/>
    <w:rsid w:val="007439C1"/>
    <w:rsid w:val="007B22F3"/>
    <w:rsid w:val="00825EA7"/>
    <w:rsid w:val="008904FC"/>
    <w:rsid w:val="00A05F26"/>
    <w:rsid w:val="00A16617"/>
    <w:rsid w:val="00AE4F29"/>
    <w:rsid w:val="00C137B6"/>
    <w:rsid w:val="00C43AA4"/>
    <w:rsid w:val="00C80C57"/>
    <w:rsid w:val="00CD3CC3"/>
    <w:rsid w:val="00CE1D21"/>
    <w:rsid w:val="00D5337E"/>
    <w:rsid w:val="00D817D9"/>
    <w:rsid w:val="00E551E2"/>
    <w:rsid w:val="00EF047B"/>
    <w:rsid w:val="00F55BA6"/>
    <w:rsid w:val="00F877A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lt-LT" w:eastAsia="lt-L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Pr>
      <w:rFonts w:ascii="CG Times" w:eastAsia="CG Times" w:hAnsi="CG Times" w:cs="CG Times"/>
      <w:color w:val="000000"/>
      <w:u w:color="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ntrats">
    <w:name w:val="header"/>
    <w:pPr>
      <w:tabs>
        <w:tab w:val="center" w:pos="4320"/>
        <w:tab w:val="right" w:pos="8640"/>
      </w:tabs>
    </w:pPr>
    <w:rPr>
      <w:rFonts w:ascii="CG Times" w:eastAsia="CG Times" w:hAnsi="CG Times" w:cs="CG Times"/>
      <w:color w:val="000000"/>
      <w:u w:color="000000"/>
    </w:rPr>
  </w:style>
  <w:style w:type="paragraph" w:customStyle="1" w:styleId="HeaderFooter">
    <w:name w:val="Header &amp; Footer"/>
    <w:pPr>
      <w:tabs>
        <w:tab w:val="right" w:pos="9020"/>
      </w:tabs>
    </w:pPr>
    <w:rPr>
      <w:rFonts w:ascii="Helvetica" w:hAnsi="Helvetica" w:cs="Arial Unicode MS"/>
      <w:color w:val="000000"/>
      <w:sz w:val="24"/>
      <w:szCs w:val="24"/>
    </w:rPr>
  </w:style>
  <w:style w:type="character" w:styleId="Puslapionumeris">
    <w:name w:val="page number"/>
  </w:style>
  <w:style w:type="paragraph" w:styleId="Antrat">
    <w:name w:val="caption"/>
    <w:next w:val="prastasis"/>
    <w:pPr>
      <w:spacing w:before="200"/>
      <w:ind w:right="295"/>
      <w:jc w:val="center"/>
    </w:pPr>
    <w:rPr>
      <w:rFonts w:cs="Arial Unicode MS"/>
      <w:b/>
      <w:bCs/>
      <w:color w:val="000000"/>
      <w:sz w:val="22"/>
      <w:szCs w:val="22"/>
      <w:u w:color="000000"/>
      <w:lang w:val="en-US"/>
    </w:rPr>
  </w:style>
  <w:style w:type="paragraph" w:styleId="Debesliotekstas">
    <w:name w:val="Balloon Text"/>
    <w:basedOn w:val="prastasis"/>
    <w:link w:val="DebesliotekstasDiagrama"/>
    <w:uiPriority w:val="99"/>
    <w:semiHidden/>
    <w:unhideWhenUsed/>
    <w:rsid w:val="008904F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904FC"/>
    <w:rPr>
      <w:rFonts w:ascii="Segoe UI" w:eastAsia="CG Times" w:hAnsi="Segoe UI" w:cs="Segoe UI"/>
      <w:color w:val="000000"/>
      <w:sz w:val="18"/>
      <w:szCs w:val="18"/>
      <w:u w:color="000000"/>
    </w:rPr>
  </w:style>
  <w:style w:type="paragraph" w:customStyle="1" w:styleId="a">
    <w:basedOn w:val="prastasis"/>
    <w:next w:val="prastasistinklapis"/>
    <w:uiPriority w:val="99"/>
    <w:unhideWhenUsed/>
    <w:rsid w:val="005B454F"/>
    <w:pPr>
      <w:pBdr>
        <w:top w:val="none" w:sz="0" w:space="0" w:color="auto"/>
        <w:left w:val="none" w:sz="0" w:space="0" w:color="auto"/>
        <w:bottom w:val="none" w:sz="0" w:space="0" w:color="auto"/>
        <w:right w:val="none" w:sz="0" w:space="0" w:color="auto"/>
        <w:between w:val="none" w:sz="0" w:space="0" w:color="auto"/>
        <w:bar w:val="none" w:sz="0" w:color="auto"/>
      </w:pBdr>
      <w:spacing w:after="300" w:line="330" w:lineRule="atLeast"/>
    </w:pPr>
    <w:rPr>
      <w:rFonts w:ascii="Arial" w:eastAsia="Calibri" w:hAnsi="Arial" w:cs="Arial"/>
      <w:color w:val="636466"/>
      <w:sz w:val="21"/>
      <w:szCs w:val="21"/>
      <w:bdr w:val="none" w:sz="0" w:space="0" w:color="auto"/>
    </w:rPr>
  </w:style>
  <w:style w:type="character" w:styleId="Grietas">
    <w:name w:val="Strong"/>
    <w:uiPriority w:val="22"/>
    <w:qFormat/>
    <w:rsid w:val="005B454F"/>
    <w:rPr>
      <w:b/>
      <w:bCs/>
    </w:rPr>
  </w:style>
  <w:style w:type="paragraph" w:styleId="Sraopastraipa">
    <w:name w:val="List Paragraph"/>
    <w:basedOn w:val="prastasis"/>
    <w:uiPriority w:val="34"/>
    <w:qFormat/>
    <w:rsid w:val="005B454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Verdana" w:eastAsia="Calibri" w:hAnsi="Verdana" w:cs="Times New Roman"/>
      <w:sz w:val="24"/>
      <w:bdr w:val="none" w:sz="0" w:space="0" w:color="auto"/>
      <w:lang w:eastAsia="en-US"/>
    </w:rPr>
  </w:style>
  <w:style w:type="paragraph" w:styleId="prastasistinklapis">
    <w:name w:val="Normal (Web)"/>
    <w:basedOn w:val="prastasis"/>
    <w:uiPriority w:val="99"/>
    <w:semiHidden/>
    <w:unhideWhenUsed/>
    <w:rsid w:val="005B454F"/>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lt-LT" w:eastAsia="lt-L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Pr>
      <w:rFonts w:ascii="CG Times" w:eastAsia="CG Times" w:hAnsi="CG Times" w:cs="CG Times"/>
      <w:color w:val="000000"/>
      <w:u w:color="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ntrats">
    <w:name w:val="header"/>
    <w:pPr>
      <w:tabs>
        <w:tab w:val="center" w:pos="4320"/>
        <w:tab w:val="right" w:pos="8640"/>
      </w:tabs>
    </w:pPr>
    <w:rPr>
      <w:rFonts w:ascii="CG Times" w:eastAsia="CG Times" w:hAnsi="CG Times" w:cs="CG Times"/>
      <w:color w:val="000000"/>
      <w:u w:color="000000"/>
    </w:rPr>
  </w:style>
  <w:style w:type="paragraph" w:customStyle="1" w:styleId="HeaderFooter">
    <w:name w:val="Header &amp; Footer"/>
    <w:pPr>
      <w:tabs>
        <w:tab w:val="right" w:pos="9020"/>
      </w:tabs>
    </w:pPr>
    <w:rPr>
      <w:rFonts w:ascii="Helvetica" w:hAnsi="Helvetica" w:cs="Arial Unicode MS"/>
      <w:color w:val="000000"/>
      <w:sz w:val="24"/>
      <w:szCs w:val="24"/>
    </w:rPr>
  </w:style>
  <w:style w:type="character" w:styleId="Puslapionumeris">
    <w:name w:val="page number"/>
  </w:style>
  <w:style w:type="paragraph" w:styleId="Antrat">
    <w:name w:val="caption"/>
    <w:next w:val="prastasis"/>
    <w:pPr>
      <w:spacing w:before="200"/>
      <w:ind w:right="295"/>
      <w:jc w:val="center"/>
    </w:pPr>
    <w:rPr>
      <w:rFonts w:cs="Arial Unicode MS"/>
      <w:b/>
      <w:bCs/>
      <w:color w:val="000000"/>
      <w:sz w:val="22"/>
      <w:szCs w:val="22"/>
      <w:u w:color="000000"/>
      <w:lang w:val="en-US"/>
    </w:rPr>
  </w:style>
  <w:style w:type="paragraph" w:styleId="Debesliotekstas">
    <w:name w:val="Balloon Text"/>
    <w:basedOn w:val="prastasis"/>
    <w:link w:val="DebesliotekstasDiagrama"/>
    <w:uiPriority w:val="99"/>
    <w:semiHidden/>
    <w:unhideWhenUsed/>
    <w:rsid w:val="008904F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904FC"/>
    <w:rPr>
      <w:rFonts w:ascii="Segoe UI" w:eastAsia="CG Times" w:hAnsi="Segoe UI" w:cs="Segoe UI"/>
      <w:color w:val="000000"/>
      <w:sz w:val="18"/>
      <w:szCs w:val="18"/>
      <w:u w:color="000000"/>
    </w:rPr>
  </w:style>
  <w:style w:type="paragraph" w:customStyle="1" w:styleId="a">
    <w:basedOn w:val="prastasis"/>
    <w:next w:val="prastasistinklapis"/>
    <w:uiPriority w:val="99"/>
    <w:unhideWhenUsed/>
    <w:rsid w:val="005B454F"/>
    <w:pPr>
      <w:pBdr>
        <w:top w:val="none" w:sz="0" w:space="0" w:color="auto"/>
        <w:left w:val="none" w:sz="0" w:space="0" w:color="auto"/>
        <w:bottom w:val="none" w:sz="0" w:space="0" w:color="auto"/>
        <w:right w:val="none" w:sz="0" w:space="0" w:color="auto"/>
        <w:between w:val="none" w:sz="0" w:space="0" w:color="auto"/>
        <w:bar w:val="none" w:sz="0" w:color="auto"/>
      </w:pBdr>
      <w:spacing w:after="300" w:line="330" w:lineRule="atLeast"/>
    </w:pPr>
    <w:rPr>
      <w:rFonts w:ascii="Arial" w:eastAsia="Calibri" w:hAnsi="Arial" w:cs="Arial"/>
      <w:color w:val="636466"/>
      <w:sz w:val="21"/>
      <w:szCs w:val="21"/>
      <w:bdr w:val="none" w:sz="0" w:space="0" w:color="auto"/>
    </w:rPr>
  </w:style>
  <w:style w:type="character" w:styleId="Grietas">
    <w:name w:val="Strong"/>
    <w:uiPriority w:val="22"/>
    <w:qFormat/>
    <w:rsid w:val="005B454F"/>
    <w:rPr>
      <w:b/>
      <w:bCs/>
    </w:rPr>
  </w:style>
  <w:style w:type="paragraph" w:styleId="Sraopastraipa">
    <w:name w:val="List Paragraph"/>
    <w:basedOn w:val="prastasis"/>
    <w:uiPriority w:val="34"/>
    <w:qFormat/>
    <w:rsid w:val="005B454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Verdana" w:eastAsia="Calibri" w:hAnsi="Verdana" w:cs="Times New Roman"/>
      <w:sz w:val="24"/>
      <w:bdr w:val="none" w:sz="0" w:space="0" w:color="auto"/>
      <w:lang w:eastAsia="en-US"/>
    </w:rPr>
  </w:style>
  <w:style w:type="paragraph" w:styleId="prastasistinklapis">
    <w:name w:val="Normal (Web)"/>
    <w:basedOn w:val="prastasis"/>
    <w:uiPriority w:val="99"/>
    <w:semiHidden/>
    <w:unhideWhenUsed/>
    <w:rsid w:val="005B454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8688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slkd@lrs.lt"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5910</Words>
  <Characters>3369</Characters>
  <Application>Microsoft Office Word</Application>
  <DocSecurity>0</DocSecurity>
  <Lines>28</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SINKEVIČIENĖ Laima</dc:creator>
  <cp:lastModifiedBy>BRANDIŠAUSKAITĖ Hermantė</cp:lastModifiedBy>
  <cp:revision>10</cp:revision>
  <cp:lastPrinted>2019-02-06T13:54:00Z</cp:lastPrinted>
  <dcterms:created xsi:type="dcterms:W3CDTF">2019-02-06T13:14:00Z</dcterms:created>
  <dcterms:modified xsi:type="dcterms:W3CDTF">2019-02-07T06:02:00Z</dcterms:modified>
</cp:coreProperties>
</file>