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EC64B" w14:textId="2A924303" w:rsidR="00352611" w:rsidRPr="00352611" w:rsidRDefault="00352611" w:rsidP="00007340">
      <w:pPr>
        <w:spacing w:after="0"/>
        <w:jc w:val="right"/>
        <w:rPr>
          <w:rFonts w:ascii="Times New Roman" w:hAnsi="Times New Roman" w:cs="Times New Roman"/>
          <w:b/>
          <w:bCs/>
          <w:sz w:val="24"/>
          <w:szCs w:val="24"/>
        </w:rPr>
      </w:pPr>
    </w:p>
    <w:p w14:paraId="247A0B3B" w14:textId="77777777" w:rsidR="00352611" w:rsidRPr="00352611" w:rsidRDefault="00352611" w:rsidP="00352611">
      <w:pPr>
        <w:spacing w:after="0"/>
        <w:rPr>
          <w:rFonts w:ascii="Times New Roman" w:hAnsi="Times New Roman" w:cs="Times New Roman"/>
          <w:b/>
          <w:bCs/>
          <w:sz w:val="24"/>
          <w:szCs w:val="24"/>
        </w:rPr>
      </w:pPr>
    </w:p>
    <w:p w14:paraId="790DA40E" w14:textId="77777777" w:rsidR="00352611" w:rsidRPr="00352611" w:rsidRDefault="00352611" w:rsidP="00007340">
      <w:pPr>
        <w:spacing w:after="0"/>
        <w:jc w:val="center"/>
        <w:rPr>
          <w:rFonts w:ascii="Times New Roman" w:hAnsi="Times New Roman" w:cs="Times New Roman"/>
          <w:b/>
          <w:bCs/>
          <w:sz w:val="24"/>
          <w:szCs w:val="24"/>
        </w:rPr>
      </w:pPr>
      <w:r w:rsidRPr="00352611">
        <w:rPr>
          <w:rFonts w:ascii="Times New Roman" w:hAnsi="Times New Roman" w:cs="Times New Roman"/>
          <w:b/>
          <w:bCs/>
          <w:sz w:val="24"/>
          <w:szCs w:val="24"/>
        </w:rPr>
        <w:t>LIETUVOS RESPUBLIKOS SEIMAS</w:t>
      </w:r>
    </w:p>
    <w:p w14:paraId="1B5BB42F" w14:textId="77777777" w:rsidR="00352611" w:rsidRPr="00352611" w:rsidRDefault="00352611" w:rsidP="00007340">
      <w:pPr>
        <w:spacing w:after="0"/>
        <w:jc w:val="center"/>
        <w:rPr>
          <w:rFonts w:ascii="Times New Roman" w:hAnsi="Times New Roman" w:cs="Times New Roman"/>
          <w:b/>
          <w:bCs/>
          <w:sz w:val="24"/>
          <w:szCs w:val="24"/>
        </w:rPr>
      </w:pPr>
    </w:p>
    <w:p w14:paraId="281C35BC" w14:textId="0A6FA779" w:rsidR="00352611" w:rsidRPr="00352611" w:rsidRDefault="00007340" w:rsidP="00007340">
      <w:pPr>
        <w:spacing w:after="0"/>
        <w:jc w:val="center"/>
        <w:rPr>
          <w:rFonts w:ascii="Times New Roman" w:hAnsi="Times New Roman" w:cs="Times New Roman"/>
          <w:b/>
          <w:bCs/>
          <w:sz w:val="24"/>
          <w:szCs w:val="24"/>
        </w:rPr>
      </w:pPr>
      <w:r>
        <w:rPr>
          <w:rFonts w:ascii="Times New Roman" w:hAnsi="Times New Roman" w:cs="Times New Roman"/>
          <w:b/>
          <w:bCs/>
          <w:sz w:val="24"/>
          <w:szCs w:val="24"/>
        </w:rPr>
        <w:t>REZOLIUCIJA</w:t>
      </w:r>
    </w:p>
    <w:p w14:paraId="5D462BC9" w14:textId="2EABF2D0" w:rsidR="00352611" w:rsidRPr="00352611" w:rsidRDefault="00352611" w:rsidP="00007340">
      <w:pPr>
        <w:spacing w:after="0"/>
        <w:jc w:val="center"/>
        <w:rPr>
          <w:rFonts w:ascii="Times New Roman" w:hAnsi="Times New Roman" w:cs="Times New Roman"/>
          <w:b/>
          <w:sz w:val="24"/>
          <w:szCs w:val="24"/>
        </w:rPr>
      </w:pPr>
      <w:r w:rsidRPr="00352611">
        <w:rPr>
          <w:rFonts w:ascii="Times New Roman" w:hAnsi="Times New Roman" w:cs="Times New Roman"/>
          <w:b/>
          <w:sz w:val="24"/>
          <w:szCs w:val="24"/>
        </w:rPr>
        <w:t xml:space="preserve">DĖL </w:t>
      </w:r>
      <w:r w:rsidR="00007340">
        <w:rPr>
          <w:rFonts w:ascii="Times New Roman" w:hAnsi="Times New Roman" w:cs="Times New Roman"/>
          <w:b/>
          <w:sz w:val="24"/>
          <w:szCs w:val="24"/>
        </w:rPr>
        <w:t>HIBRIDINĖS AGRESIJOS ATRĖMIMO</w:t>
      </w:r>
    </w:p>
    <w:p w14:paraId="680AAA97" w14:textId="77777777" w:rsidR="00352611" w:rsidRPr="00352611" w:rsidRDefault="00352611" w:rsidP="00007340">
      <w:pPr>
        <w:spacing w:after="0"/>
        <w:jc w:val="center"/>
        <w:rPr>
          <w:rFonts w:ascii="Times New Roman" w:hAnsi="Times New Roman" w:cs="Times New Roman"/>
          <w:sz w:val="24"/>
          <w:szCs w:val="24"/>
        </w:rPr>
      </w:pPr>
    </w:p>
    <w:p w14:paraId="7C3F4442" w14:textId="286BF544" w:rsidR="00352611" w:rsidRPr="00352611" w:rsidRDefault="00352611" w:rsidP="00007340">
      <w:pPr>
        <w:spacing w:after="0"/>
        <w:jc w:val="center"/>
        <w:rPr>
          <w:rFonts w:ascii="Times New Roman" w:hAnsi="Times New Roman" w:cs="Times New Roman"/>
          <w:sz w:val="24"/>
          <w:szCs w:val="24"/>
        </w:rPr>
      </w:pPr>
      <w:r w:rsidRPr="00352611">
        <w:rPr>
          <w:rFonts w:ascii="Times New Roman" w:hAnsi="Times New Roman" w:cs="Times New Roman"/>
          <w:sz w:val="24"/>
          <w:szCs w:val="24"/>
        </w:rPr>
        <w:t xml:space="preserve">2021 m. </w:t>
      </w:r>
      <w:r w:rsidR="00007340">
        <w:rPr>
          <w:rFonts w:ascii="Times New Roman" w:hAnsi="Times New Roman" w:cs="Times New Roman"/>
          <w:sz w:val="24"/>
          <w:szCs w:val="24"/>
        </w:rPr>
        <w:t>liepos</w:t>
      </w:r>
      <w:r w:rsidRPr="00352611">
        <w:rPr>
          <w:rFonts w:ascii="Times New Roman" w:hAnsi="Times New Roman" w:cs="Times New Roman"/>
          <w:sz w:val="24"/>
          <w:szCs w:val="24"/>
        </w:rPr>
        <w:t xml:space="preserve">     d. Nr.</w:t>
      </w:r>
    </w:p>
    <w:p w14:paraId="222A9D47" w14:textId="77777777" w:rsidR="00352611" w:rsidRPr="00352611" w:rsidRDefault="00352611" w:rsidP="00007340">
      <w:pPr>
        <w:spacing w:after="0"/>
        <w:jc w:val="center"/>
        <w:rPr>
          <w:rFonts w:ascii="Times New Roman" w:hAnsi="Times New Roman" w:cs="Times New Roman"/>
          <w:sz w:val="24"/>
          <w:szCs w:val="24"/>
        </w:rPr>
      </w:pPr>
      <w:r w:rsidRPr="00352611">
        <w:rPr>
          <w:rFonts w:ascii="Times New Roman" w:hAnsi="Times New Roman" w:cs="Times New Roman"/>
          <w:sz w:val="24"/>
          <w:szCs w:val="24"/>
        </w:rPr>
        <w:t>Vilnius</w:t>
      </w:r>
    </w:p>
    <w:p w14:paraId="57E065AA" w14:textId="77777777" w:rsidR="00352611" w:rsidRPr="00352611" w:rsidRDefault="00352611" w:rsidP="00007340">
      <w:pPr>
        <w:spacing w:after="0"/>
        <w:jc w:val="center"/>
        <w:rPr>
          <w:rFonts w:ascii="Times New Roman" w:hAnsi="Times New Roman" w:cs="Times New Roman"/>
          <w:sz w:val="24"/>
          <w:szCs w:val="24"/>
        </w:rPr>
      </w:pPr>
    </w:p>
    <w:p w14:paraId="56A8FF6D" w14:textId="77777777" w:rsidR="00352611" w:rsidRPr="00352611" w:rsidRDefault="00352611" w:rsidP="00352611">
      <w:pPr>
        <w:spacing w:after="0"/>
        <w:rPr>
          <w:rFonts w:ascii="Times New Roman" w:hAnsi="Times New Roman" w:cs="Times New Roman"/>
          <w:sz w:val="24"/>
          <w:szCs w:val="24"/>
        </w:rPr>
      </w:pPr>
    </w:p>
    <w:p w14:paraId="2C5BDC2E" w14:textId="77777777" w:rsidR="00352611" w:rsidRPr="00352611" w:rsidRDefault="00352611" w:rsidP="00352611">
      <w:pPr>
        <w:spacing w:after="0"/>
        <w:rPr>
          <w:rFonts w:ascii="Times New Roman" w:hAnsi="Times New Roman" w:cs="Times New Roman"/>
          <w:sz w:val="24"/>
          <w:szCs w:val="24"/>
        </w:rPr>
      </w:pPr>
      <w:r w:rsidRPr="00352611">
        <w:rPr>
          <w:rFonts w:ascii="Times New Roman" w:hAnsi="Times New Roman" w:cs="Times New Roman"/>
          <w:sz w:val="24"/>
          <w:szCs w:val="24"/>
        </w:rPr>
        <w:t xml:space="preserve">Lietuvos Respublikos Seimas, </w:t>
      </w:r>
    </w:p>
    <w:p w14:paraId="1110FD6F" w14:textId="67F784FF" w:rsidR="00FF3A19" w:rsidRPr="00352611" w:rsidRDefault="00FF3A19" w:rsidP="00352611">
      <w:pPr>
        <w:spacing w:after="0"/>
        <w:rPr>
          <w:rFonts w:ascii="Times New Roman" w:hAnsi="Times New Roman" w:cs="Times New Roman"/>
          <w:sz w:val="24"/>
          <w:szCs w:val="24"/>
        </w:rPr>
      </w:pPr>
    </w:p>
    <w:p w14:paraId="759C591D" w14:textId="0DA6961C" w:rsidR="00352611" w:rsidRPr="00352611" w:rsidRDefault="00352611" w:rsidP="00352611">
      <w:pPr>
        <w:spacing w:after="0"/>
        <w:rPr>
          <w:rFonts w:ascii="Times New Roman" w:hAnsi="Times New Roman" w:cs="Times New Roman"/>
          <w:sz w:val="24"/>
          <w:szCs w:val="24"/>
          <w:lang w:val="en-GB"/>
        </w:rPr>
      </w:pPr>
      <w:r w:rsidRPr="00352611">
        <w:rPr>
          <w:rFonts w:ascii="Times New Roman" w:hAnsi="Times New Roman" w:cs="Times New Roman"/>
          <w:i/>
          <w:iCs/>
          <w:sz w:val="24"/>
          <w:szCs w:val="24"/>
        </w:rPr>
        <w:t>konstatuodamas</w:t>
      </w:r>
      <w:r w:rsidRPr="00352611">
        <w:rPr>
          <w:rFonts w:ascii="Times New Roman" w:hAnsi="Times New Roman" w:cs="Times New Roman"/>
          <w:sz w:val="24"/>
          <w:szCs w:val="24"/>
        </w:rPr>
        <w:t>, kad nedraugiškos Lietuvai valstybės vykdo hibridinę agresiją prieš Lietuvos Respubliką, kurios metu, pažeidžiant tarptautinės teisės normas ir nesilaikant prisiimtų tarptautinių įsipareigojimų, organizuoti užsieniečių</w:t>
      </w:r>
      <w:r w:rsidR="008D5F2D">
        <w:rPr>
          <w:rFonts w:ascii="Times New Roman" w:hAnsi="Times New Roman" w:cs="Times New Roman"/>
          <w:sz w:val="24"/>
          <w:szCs w:val="24"/>
        </w:rPr>
        <w:t xml:space="preserve"> iš trečiųjų šalių</w:t>
      </w:r>
      <w:r w:rsidRPr="00352611">
        <w:rPr>
          <w:rFonts w:ascii="Times New Roman" w:hAnsi="Times New Roman" w:cs="Times New Roman"/>
          <w:sz w:val="24"/>
          <w:szCs w:val="24"/>
        </w:rPr>
        <w:t xml:space="preserve"> srautai, nelegaliai kertantys Lietuvos Respublikos sieną, </w:t>
      </w:r>
      <w:proofErr w:type="spellStart"/>
      <w:r w:rsidRPr="00352611">
        <w:rPr>
          <w:rFonts w:ascii="Times New Roman" w:hAnsi="Times New Roman" w:cs="Times New Roman"/>
          <w:sz w:val="24"/>
          <w:szCs w:val="24"/>
        </w:rPr>
        <w:t>instrumentalizuojami</w:t>
      </w:r>
      <w:proofErr w:type="spellEnd"/>
      <w:r w:rsidRPr="00352611">
        <w:rPr>
          <w:rFonts w:ascii="Times New Roman" w:hAnsi="Times New Roman" w:cs="Times New Roman"/>
          <w:sz w:val="24"/>
          <w:szCs w:val="24"/>
        </w:rPr>
        <w:t xml:space="preserve"> padėčiai Lietuvoje destabilizuoti ir sukelti žalą Lietuvos valstybei, o taip pat buvo pagrobtas civilinis orlaivis ir juo skrendantys žmonės bei atliekami kiti neteisėti veiksmai</w:t>
      </w:r>
      <w:r w:rsidR="00007340">
        <w:rPr>
          <w:rFonts w:ascii="Times New Roman" w:hAnsi="Times New Roman" w:cs="Times New Roman"/>
          <w:sz w:val="24"/>
          <w:szCs w:val="24"/>
        </w:rPr>
        <w:t>;</w:t>
      </w:r>
    </w:p>
    <w:p w14:paraId="0A13AD11" w14:textId="631A5845" w:rsidR="00352611" w:rsidRDefault="00352611" w:rsidP="00352611">
      <w:pPr>
        <w:spacing w:after="0"/>
        <w:rPr>
          <w:rFonts w:ascii="Times New Roman" w:hAnsi="Times New Roman" w:cs="Times New Roman"/>
          <w:sz w:val="24"/>
          <w:szCs w:val="24"/>
        </w:rPr>
      </w:pPr>
      <w:r w:rsidRPr="00352611">
        <w:rPr>
          <w:rFonts w:ascii="Times New Roman" w:hAnsi="Times New Roman" w:cs="Times New Roman"/>
          <w:i/>
          <w:iCs/>
          <w:sz w:val="24"/>
          <w:szCs w:val="24"/>
        </w:rPr>
        <w:t>išreikšdamas susirūpinimą</w:t>
      </w:r>
      <w:r w:rsidRPr="00352611">
        <w:rPr>
          <w:rFonts w:ascii="Times New Roman" w:hAnsi="Times New Roman" w:cs="Times New Roman"/>
          <w:sz w:val="24"/>
          <w:szCs w:val="24"/>
        </w:rPr>
        <w:t>, kad ši hibridinė agresija gali būti plėtojama, išnaudojama ir tapti pagrindu naujo pobūdžio grėsmėms plataus masto karinių pratybų „</w:t>
      </w:r>
      <w:proofErr w:type="spellStart"/>
      <w:r w:rsidRPr="00352611">
        <w:rPr>
          <w:rFonts w:ascii="Times New Roman" w:hAnsi="Times New Roman" w:cs="Times New Roman"/>
          <w:sz w:val="24"/>
          <w:szCs w:val="24"/>
        </w:rPr>
        <w:t>Zapad</w:t>
      </w:r>
      <w:proofErr w:type="spellEnd"/>
      <w:r w:rsidRPr="00352611">
        <w:rPr>
          <w:rFonts w:ascii="Times New Roman" w:hAnsi="Times New Roman" w:cs="Times New Roman"/>
          <w:sz w:val="24"/>
          <w:szCs w:val="24"/>
        </w:rPr>
        <w:t>“ kontekste</w:t>
      </w:r>
      <w:r w:rsidR="00007340">
        <w:rPr>
          <w:rFonts w:ascii="Times New Roman" w:hAnsi="Times New Roman" w:cs="Times New Roman"/>
          <w:sz w:val="24"/>
          <w:szCs w:val="24"/>
        </w:rPr>
        <w:t>;</w:t>
      </w:r>
    </w:p>
    <w:p w14:paraId="2FE31EA6" w14:textId="56DF1426" w:rsidR="00352611" w:rsidRPr="00FF72D1" w:rsidRDefault="00352611" w:rsidP="00352611">
      <w:pPr>
        <w:spacing w:after="0"/>
        <w:rPr>
          <w:rFonts w:ascii="Times New Roman" w:hAnsi="Times New Roman" w:cs="Times New Roman"/>
          <w:sz w:val="24"/>
          <w:szCs w:val="24"/>
          <w:lang w:val="en-GB"/>
        </w:rPr>
      </w:pPr>
      <w:r w:rsidRPr="00352611">
        <w:rPr>
          <w:rFonts w:ascii="Times New Roman" w:hAnsi="Times New Roman" w:cs="Times New Roman"/>
          <w:i/>
          <w:iCs/>
          <w:sz w:val="24"/>
          <w:szCs w:val="24"/>
        </w:rPr>
        <w:t>pabrėždamas</w:t>
      </w:r>
      <w:r w:rsidRPr="00352611">
        <w:rPr>
          <w:rFonts w:ascii="Times New Roman" w:hAnsi="Times New Roman" w:cs="Times New Roman"/>
          <w:sz w:val="24"/>
          <w:szCs w:val="24"/>
        </w:rPr>
        <w:t xml:space="preserve"> Lietuvos Respublikos įsipareigojimą apsaugoti Europos Sąjungos ir NATO išorinę sieną nuo nelegalios migracijos srautų, kurių tik nežymią dalį sudaro </w:t>
      </w:r>
      <w:proofErr w:type="spellStart"/>
      <w:r w:rsidRPr="00352611">
        <w:rPr>
          <w:rFonts w:ascii="Times New Roman" w:hAnsi="Times New Roman" w:cs="Times New Roman"/>
          <w:i/>
          <w:iCs/>
          <w:sz w:val="24"/>
          <w:szCs w:val="24"/>
        </w:rPr>
        <w:t>bona</w:t>
      </w:r>
      <w:proofErr w:type="spellEnd"/>
      <w:r w:rsidRPr="00352611">
        <w:rPr>
          <w:rFonts w:ascii="Times New Roman" w:hAnsi="Times New Roman" w:cs="Times New Roman"/>
          <w:i/>
          <w:iCs/>
          <w:sz w:val="24"/>
          <w:szCs w:val="24"/>
        </w:rPr>
        <w:t xml:space="preserve"> </w:t>
      </w:r>
      <w:proofErr w:type="spellStart"/>
      <w:r w:rsidRPr="00352611">
        <w:rPr>
          <w:rFonts w:ascii="Times New Roman" w:hAnsi="Times New Roman" w:cs="Times New Roman"/>
          <w:i/>
          <w:iCs/>
          <w:sz w:val="24"/>
          <w:szCs w:val="24"/>
        </w:rPr>
        <w:t>fide</w:t>
      </w:r>
      <w:proofErr w:type="spellEnd"/>
      <w:r w:rsidRPr="00352611">
        <w:rPr>
          <w:rFonts w:ascii="Times New Roman" w:hAnsi="Times New Roman" w:cs="Times New Roman"/>
          <w:sz w:val="24"/>
          <w:szCs w:val="24"/>
        </w:rPr>
        <w:t xml:space="preserve"> pabėgėliai ir kurie gali tapti priedanga į Europos Sąjungos ir NATO šalis patekti asmenims su teroristinėmis ir nusikalstamomis sąsajomis</w:t>
      </w:r>
      <w:r w:rsidR="00007340">
        <w:rPr>
          <w:rFonts w:ascii="Times New Roman" w:hAnsi="Times New Roman" w:cs="Times New Roman"/>
          <w:sz w:val="24"/>
          <w:szCs w:val="24"/>
        </w:rPr>
        <w:t>;</w:t>
      </w:r>
    </w:p>
    <w:p w14:paraId="4F2FA9AD" w14:textId="36892CFB" w:rsidR="00007340" w:rsidRPr="00352611" w:rsidRDefault="00007340" w:rsidP="00007340">
      <w:pPr>
        <w:spacing w:after="0"/>
        <w:rPr>
          <w:rFonts w:ascii="Times New Roman" w:hAnsi="Times New Roman" w:cs="Times New Roman"/>
          <w:sz w:val="24"/>
          <w:szCs w:val="24"/>
        </w:rPr>
      </w:pPr>
      <w:r>
        <w:rPr>
          <w:rFonts w:ascii="Times New Roman" w:hAnsi="Times New Roman" w:cs="Times New Roman"/>
          <w:i/>
          <w:iCs/>
          <w:sz w:val="24"/>
          <w:szCs w:val="24"/>
        </w:rPr>
        <w:t>įvertindamas</w:t>
      </w:r>
      <w:r>
        <w:rPr>
          <w:rFonts w:ascii="Times New Roman" w:hAnsi="Times New Roman" w:cs="Times New Roman"/>
          <w:sz w:val="24"/>
          <w:szCs w:val="24"/>
        </w:rPr>
        <w:t xml:space="preserve">, kad </w:t>
      </w:r>
      <w:r w:rsidRPr="00007340">
        <w:rPr>
          <w:rFonts w:ascii="Times New Roman" w:hAnsi="Times New Roman" w:cs="Times New Roman"/>
          <w:sz w:val="24"/>
          <w:szCs w:val="24"/>
        </w:rPr>
        <w:t>dėl</w:t>
      </w:r>
      <w:r w:rsidR="00674AC2">
        <w:rPr>
          <w:rFonts w:ascii="Times New Roman" w:hAnsi="Times New Roman" w:cs="Times New Roman"/>
          <w:sz w:val="24"/>
          <w:szCs w:val="24"/>
        </w:rPr>
        <w:t xml:space="preserve"> </w:t>
      </w:r>
      <w:r w:rsidR="0065764C">
        <w:rPr>
          <w:rFonts w:ascii="Times New Roman" w:hAnsi="Times New Roman" w:cs="Times New Roman"/>
          <w:sz w:val="24"/>
          <w:szCs w:val="24"/>
        </w:rPr>
        <w:t xml:space="preserve">nedraugiškų </w:t>
      </w:r>
      <w:r w:rsidR="00674AC2">
        <w:rPr>
          <w:rFonts w:ascii="Times New Roman" w:hAnsi="Times New Roman" w:cs="Times New Roman"/>
          <w:sz w:val="24"/>
          <w:szCs w:val="24"/>
        </w:rPr>
        <w:t>režim</w:t>
      </w:r>
      <w:r w:rsidR="0065764C">
        <w:rPr>
          <w:rFonts w:ascii="Times New Roman" w:hAnsi="Times New Roman" w:cs="Times New Roman"/>
          <w:sz w:val="24"/>
          <w:szCs w:val="24"/>
        </w:rPr>
        <w:t>ų</w:t>
      </w:r>
      <w:r w:rsidR="00674AC2">
        <w:rPr>
          <w:rFonts w:ascii="Times New Roman" w:hAnsi="Times New Roman" w:cs="Times New Roman"/>
          <w:sz w:val="24"/>
          <w:szCs w:val="24"/>
        </w:rPr>
        <w:t xml:space="preserve"> organizuojamos nelegalios tarptautinės migracijos ir </w:t>
      </w:r>
      <w:r w:rsidRPr="00007340">
        <w:rPr>
          <w:rFonts w:ascii="Times New Roman" w:hAnsi="Times New Roman" w:cs="Times New Roman"/>
          <w:sz w:val="24"/>
          <w:szCs w:val="24"/>
        </w:rPr>
        <w:t xml:space="preserve">valstybėje susidariusios ekstremaliosios situacijos </w:t>
      </w:r>
      <w:r>
        <w:rPr>
          <w:rFonts w:ascii="Times New Roman" w:hAnsi="Times New Roman" w:cs="Times New Roman"/>
          <w:sz w:val="24"/>
          <w:szCs w:val="24"/>
        </w:rPr>
        <w:t>kyla</w:t>
      </w:r>
      <w:r w:rsidRPr="00007340">
        <w:rPr>
          <w:rFonts w:ascii="Times New Roman" w:hAnsi="Times New Roman" w:cs="Times New Roman"/>
          <w:sz w:val="24"/>
          <w:szCs w:val="24"/>
        </w:rPr>
        <w:t xml:space="preserve"> grėsmė Lietuvos Respublikos konstitucinei santvarkai ir visuomenės rimčiai</w:t>
      </w:r>
      <w:r>
        <w:rPr>
          <w:rFonts w:ascii="Times New Roman" w:hAnsi="Times New Roman" w:cs="Times New Roman"/>
          <w:sz w:val="24"/>
          <w:szCs w:val="24"/>
        </w:rPr>
        <w:t>;</w:t>
      </w:r>
    </w:p>
    <w:p w14:paraId="5D575AE1" w14:textId="7B465003" w:rsidR="00007340" w:rsidRDefault="00007340" w:rsidP="00007340">
      <w:pPr>
        <w:spacing w:after="0"/>
        <w:rPr>
          <w:rFonts w:ascii="Times New Roman" w:hAnsi="Times New Roman" w:cs="Times New Roman"/>
          <w:sz w:val="24"/>
          <w:szCs w:val="24"/>
        </w:rPr>
      </w:pPr>
    </w:p>
    <w:p w14:paraId="537880F8" w14:textId="7F5F0C40" w:rsidR="00007340" w:rsidRPr="00BB2A6A" w:rsidRDefault="00007340" w:rsidP="00007340">
      <w:pPr>
        <w:spacing w:after="0"/>
        <w:rPr>
          <w:rFonts w:ascii="Times New Roman" w:hAnsi="Times New Roman" w:cs="Times New Roman"/>
          <w:spacing w:val="20"/>
          <w:sz w:val="24"/>
          <w:szCs w:val="24"/>
        </w:rPr>
      </w:pPr>
      <w:r w:rsidRPr="00E1185D">
        <w:rPr>
          <w:rFonts w:ascii="Times New Roman" w:hAnsi="Times New Roman" w:cs="Times New Roman"/>
          <w:spacing w:val="20"/>
          <w:sz w:val="24"/>
          <w:szCs w:val="24"/>
        </w:rPr>
        <w:t>nutaria</w:t>
      </w:r>
      <w:r w:rsidR="008D5F2D" w:rsidRPr="00E1185D">
        <w:rPr>
          <w:rFonts w:ascii="Times New Roman" w:hAnsi="Times New Roman" w:cs="Times New Roman"/>
          <w:spacing w:val="20"/>
          <w:sz w:val="24"/>
          <w:szCs w:val="24"/>
        </w:rPr>
        <w:t xml:space="preserve"> siūlyti Lietuvos Respublikos Vyriausybei</w:t>
      </w:r>
      <w:r w:rsidRPr="00E1185D">
        <w:rPr>
          <w:rFonts w:ascii="Times New Roman" w:hAnsi="Times New Roman" w:cs="Times New Roman"/>
          <w:spacing w:val="20"/>
          <w:sz w:val="24"/>
          <w:szCs w:val="24"/>
        </w:rPr>
        <w:t>:</w:t>
      </w:r>
    </w:p>
    <w:p w14:paraId="30F9400C" w14:textId="651AD56A" w:rsidR="00007340" w:rsidRDefault="00007340" w:rsidP="00352611">
      <w:pPr>
        <w:spacing w:after="0"/>
        <w:rPr>
          <w:rFonts w:ascii="Times New Roman" w:hAnsi="Times New Roman" w:cs="Times New Roman"/>
          <w:sz w:val="24"/>
          <w:szCs w:val="24"/>
        </w:rPr>
      </w:pPr>
    </w:p>
    <w:p w14:paraId="2A13F760" w14:textId="63C909E0" w:rsidR="00FF72D1" w:rsidRPr="00FF72D1" w:rsidRDefault="00FF72D1" w:rsidP="00007340">
      <w:pPr>
        <w:spacing w:after="0"/>
        <w:rPr>
          <w:rFonts w:ascii="Times New Roman" w:hAnsi="Times New Roman" w:cs="Times New Roman"/>
          <w:b/>
          <w:bCs/>
          <w:sz w:val="24"/>
          <w:szCs w:val="24"/>
        </w:rPr>
      </w:pPr>
      <w:r w:rsidRPr="00FF72D1">
        <w:rPr>
          <w:rFonts w:ascii="Times New Roman" w:hAnsi="Times New Roman" w:cs="Times New Roman"/>
          <w:b/>
          <w:bCs/>
          <w:sz w:val="24"/>
          <w:szCs w:val="24"/>
        </w:rPr>
        <w:t>1 straipsnis</w:t>
      </w:r>
    </w:p>
    <w:p w14:paraId="328CCBDD" w14:textId="6E089D29" w:rsidR="00FF72D1" w:rsidRDefault="008D5F2D" w:rsidP="00007340">
      <w:pPr>
        <w:spacing w:after="0"/>
        <w:rPr>
          <w:rFonts w:ascii="Times New Roman" w:hAnsi="Times New Roman" w:cs="Times New Roman"/>
          <w:sz w:val="24"/>
          <w:szCs w:val="24"/>
        </w:rPr>
      </w:pPr>
      <w:r>
        <w:rPr>
          <w:rFonts w:ascii="Times New Roman" w:hAnsi="Times New Roman" w:cs="Times New Roman"/>
          <w:sz w:val="24"/>
          <w:szCs w:val="24"/>
        </w:rPr>
        <w:t>I</w:t>
      </w:r>
      <w:r w:rsidR="00FF72D1">
        <w:rPr>
          <w:rFonts w:ascii="Times New Roman" w:hAnsi="Times New Roman" w:cs="Times New Roman"/>
          <w:sz w:val="24"/>
          <w:szCs w:val="24"/>
        </w:rPr>
        <w:t>mtis visų priemonių hibridinės agresijos grėsmei suvaldyti ir užkardyti.</w:t>
      </w:r>
    </w:p>
    <w:p w14:paraId="7CA081F1" w14:textId="34A601DF" w:rsidR="00FF72D1" w:rsidRDefault="00FF72D1" w:rsidP="00007340">
      <w:pPr>
        <w:spacing w:after="0"/>
        <w:rPr>
          <w:rFonts w:ascii="Times New Roman" w:hAnsi="Times New Roman" w:cs="Times New Roman"/>
          <w:sz w:val="24"/>
          <w:szCs w:val="24"/>
        </w:rPr>
      </w:pPr>
    </w:p>
    <w:p w14:paraId="5FA2A3A6" w14:textId="1E10AA38" w:rsidR="00FF72D1" w:rsidRPr="00FF72D1" w:rsidRDefault="00FF72D1" w:rsidP="00007340">
      <w:pPr>
        <w:spacing w:after="0"/>
        <w:rPr>
          <w:rFonts w:ascii="Times New Roman" w:hAnsi="Times New Roman" w:cs="Times New Roman"/>
          <w:b/>
          <w:bCs/>
          <w:sz w:val="24"/>
          <w:szCs w:val="24"/>
        </w:rPr>
      </w:pPr>
      <w:r w:rsidRPr="00FF72D1">
        <w:rPr>
          <w:rFonts w:ascii="Times New Roman" w:hAnsi="Times New Roman" w:cs="Times New Roman"/>
          <w:b/>
          <w:bCs/>
          <w:sz w:val="24"/>
          <w:szCs w:val="24"/>
        </w:rPr>
        <w:t>2 straipsnis</w:t>
      </w:r>
    </w:p>
    <w:p w14:paraId="7EBBDB86" w14:textId="05E3A233" w:rsidR="0046194A" w:rsidRDefault="0046194A" w:rsidP="00007340">
      <w:pPr>
        <w:spacing w:after="0"/>
        <w:rPr>
          <w:rFonts w:ascii="Times New Roman" w:hAnsi="Times New Roman" w:cs="Times New Roman"/>
          <w:sz w:val="24"/>
          <w:szCs w:val="24"/>
        </w:rPr>
      </w:pPr>
      <w:r w:rsidRPr="0046194A">
        <w:rPr>
          <w:rFonts w:ascii="Times New Roman" w:hAnsi="Times New Roman" w:cs="Times New Roman"/>
          <w:sz w:val="24"/>
          <w:szCs w:val="24"/>
        </w:rPr>
        <w:t>Hibridinės agresijos atrėmimo metu valstybės sienos apsaugos sustiprinimui ir valstybės sienos gynybai pasienio ruože tarp Lietuvos Respublikos ir Baltarusijos Respublikos pasitelkti Lietuvos kariuomenę.</w:t>
      </w:r>
    </w:p>
    <w:p w14:paraId="51247331" w14:textId="08D2341B" w:rsidR="00FF72D1" w:rsidRDefault="00FF72D1" w:rsidP="00007340">
      <w:pPr>
        <w:spacing w:after="0"/>
        <w:rPr>
          <w:rFonts w:ascii="Times New Roman" w:hAnsi="Times New Roman" w:cs="Times New Roman"/>
          <w:sz w:val="24"/>
          <w:szCs w:val="24"/>
        </w:rPr>
      </w:pPr>
    </w:p>
    <w:p w14:paraId="3B67857C" w14:textId="15E03CC5" w:rsidR="00FF72D1" w:rsidRPr="00FF72D1" w:rsidRDefault="00FF72D1" w:rsidP="00007340">
      <w:pPr>
        <w:spacing w:after="0"/>
        <w:rPr>
          <w:rFonts w:ascii="Times New Roman" w:hAnsi="Times New Roman" w:cs="Times New Roman"/>
          <w:b/>
          <w:bCs/>
          <w:sz w:val="24"/>
          <w:szCs w:val="24"/>
        </w:rPr>
      </w:pPr>
      <w:r>
        <w:rPr>
          <w:rFonts w:ascii="Times New Roman" w:hAnsi="Times New Roman" w:cs="Times New Roman"/>
          <w:b/>
          <w:bCs/>
          <w:sz w:val="24"/>
          <w:szCs w:val="24"/>
        </w:rPr>
        <w:t>3</w:t>
      </w:r>
      <w:r w:rsidRPr="00FF72D1">
        <w:rPr>
          <w:rFonts w:ascii="Times New Roman" w:hAnsi="Times New Roman" w:cs="Times New Roman"/>
          <w:b/>
          <w:bCs/>
          <w:sz w:val="24"/>
          <w:szCs w:val="24"/>
        </w:rPr>
        <w:t xml:space="preserve"> straipsnis</w:t>
      </w:r>
    </w:p>
    <w:p w14:paraId="33883D61" w14:textId="22396EDA" w:rsidR="00007340" w:rsidRPr="00007340" w:rsidRDefault="008D5F2D" w:rsidP="00007340">
      <w:pPr>
        <w:spacing w:after="0"/>
        <w:rPr>
          <w:rFonts w:ascii="Times New Roman" w:hAnsi="Times New Roman" w:cs="Times New Roman"/>
          <w:sz w:val="24"/>
          <w:szCs w:val="24"/>
        </w:rPr>
      </w:pPr>
      <w:r>
        <w:rPr>
          <w:rFonts w:ascii="Times New Roman" w:hAnsi="Times New Roman" w:cs="Times New Roman"/>
          <w:sz w:val="24"/>
          <w:szCs w:val="24"/>
        </w:rPr>
        <w:t>V</w:t>
      </w:r>
      <w:r w:rsidR="00007340" w:rsidRPr="00007340">
        <w:rPr>
          <w:rFonts w:ascii="Times New Roman" w:hAnsi="Times New Roman" w:cs="Times New Roman"/>
          <w:sz w:val="24"/>
          <w:szCs w:val="24"/>
        </w:rPr>
        <w:t xml:space="preserve">isu valstybinės sienos su Baltarusijos Respublika perimetru </w:t>
      </w:r>
      <w:r w:rsidR="002A17AF">
        <w:rPr>
          <w:rFonts w:ascii="Times New Roman" w:hAnsi="Times New Roman" w:cs="Times New Roman"/>
          <w:sz w:val="24"/>
          <w:szCs w:val="24"/>
        </w:rPr>
        <w:t>per kaip įmanoma trumpesnį laiką pastatyti</w:t>
      </w:r>
      <w:r w:rsidR="00007340" w:rsidRPr="00007340">
        <w:rPr>
          <w:rFonts w:ascii="Times New Roman" w:hAnsi="Times New Roman" w:cs="Times New Roman"/>
          <w:sz w:val="24"/>
          <w:szCs w:val="24"/>
        </w:rPr>
        <w:t xml:space="preserve"> fizin</w:t>
      </w:r>
      <w:r w:rsidR="002A17AF">
        <w:rPr>
          <w:rFonts w:ascii="Times New Roman" w:hAnsi="Times New Roman" w:cs="Times New Roman"/>
          <w:sz w:val="24"/>
          <w:szCs w:val="24"/>
        </w:rPr>
        <w:t>į</w:t>
      </w:r>
      <w:r w:rsidR="00007340" w:rsidRPr="00007340">
        <w:rPr>
          <w:rFonts w:ascii="Times New Roman" w:hAnsi="Times New Roman" w:cs="Times New Roman"/>
          <w:sz w:val="24"/>
          <w:szCs w:val="24"/>
        </w:rPr>
        <w:t xml:space="preserve"> gynybin</w:t>
      </w:r>
      <w:r w:rsidR="002A17AF">
        <w:rPr>
          <w:rFonts w:ascii="Times New Roman" w:hAnsi="Times New Roman" w:cs="Times New Roman"/>
          <w:sz w:val="24"/>
          <w:szCs w:val="24"/>
        </w:rPr>
        <w:t>į</w:t>
      </w:r>
      <w:r w:rsidR="00007340" w:rsidRPr="00007340">
        <w:rPr>
          <w:rFonts w:ascii="Times New Roman" w:hAnsi="Times New Roman" w:cs="Times New Roman"/>
          <w:sz w:val="24"/>
          <w:szCs w:val="24"/>
        </w:rPr>
        <w:t xml:space="preserve"> barjer</w:t>
      </w:r>
      <w:r w:rsidR="002A17AF">
        <w:rPr>
          <w:rFonts w:ascii="Times New Roman" w:hAnsi="Times New Roman" w:cs="Times New Roman"/>
          <w:sz w:val="24"/>
          <w:szCs w:val="24"/>
        </w:rPr>
        <w:t>ą</w:t>
      </w:r>
      <w:r w:rsidR="00007340" w:rsidRPr="00007340">
        <w:rPr>
          <w:rFonts w:ascii="Times New Roman" w:hAnsi="Times New Roman" w:cs="Times New Roman"/>
          <w:sz w:val="24"/>
          <w:szCs w:val="24"/>
        </w:rPr>
        <w:t>, galin</w:t>
      </w:r>
      <w:r w:rsidR="002A17AF">
        <w:rPr>
          <w:rFonts w:ascii="Times New Roman" w:hAnsi="Times New Roman" w:cs="Times New Roman"/>
          <w:sz w:val="24"/>
          <w:szCs w:val="24"/>
        </w:rPr>
        <w:t>tį</w:t>
      </w:r>
      <w:r w:rsidR="00007340" w:rsidRPr="00007340">
        <w:rPr>
          <w:rFonts w:ascii="Times New Roman" w:hAnsi="Times New Roman" w:cs="Times New Roman"/>
          <w:sz w:val="24"/>
          <w:szCs w:val="24"/>
        </w:rPr>
        <w:t xml:space="preserve"> padėti apsaugoti Lietuvos Respublikos teritoriją nuo dabartinės ir kitų galimų hibridinės agresijos rūšių</w:t>
      </w:r>
      <w:r w:rsidR="0065764C">
        <w:rPr>
          <w:rFonts w:ascii="Times New Roman" w:hAnsi="Times New Roman" w:cs="Times New Roman"/>
          <w:sz w:val="24"/>
          <w:szCs w:val="24"/>
        </w:rPr>
        <w:t xml:space="preserve"> ir užkirsti prielaidas susikurti masinės migracijos kanalui per Lietuvos Respublikos teritoriją į kitas Europos Sąjungos ir NATO šalis.</w:t>
      </w:r>
    </w:p>
    <w:p w14:paraId="517A212B" w14:textId="5FC81202" w:rsidR="00007340" w:rsidRPr="008D5F2D" w:rsidRDefault="00007340" w:rsidP="00007340">
      <w:pPr>
        <w:spacing w:after="0"/>
        <w:rPr>
          <w:rFonts w:ascii="Times New Roman" w:hAnsi="Times New Roman" w:cs="Times New Roman"/>
          <w:b/>
          <w:bCs/>
          <w:sz w:val="24"/>
          <w:szCs w:val="24"/>
        </w:rPr>
      </w:pPr>
      <w:r w:rsidRPr="00007340">
        <w:rPr>
          <w:rFonts w:ascii="Times New Roman" w:hAnsi="Times New Roman" w:cs="Times New Roman"/>
          <w:sz w:val="24"/>
          <w:szCs w:val="24"/>
        </w:rPr>
        <w:br/>
      </w:r>
      <w:r w:rsidR="008D5F2D" w:rsidRPr="008D5F2D">
        <w:rPr>
          <w:rFonts w:ascii="Times New Roman" w:hAnsi="Times New Roman" w:cs="Times New Roman"/>
          <w:b/>
          <w:bCs/>
          <w:sz w:val="24"/>
          <w:szCs w:val="24"/>
        </w:rPr>
        <w:t>4 straipsnis</w:t>
      </w:r>
    </w:p>
    <w:p w14:paraId="1967D0A3" w14:textId="659EA2DA" w:rsidR="008D5F2D" w:rsidRDefault="008D5F2D" w:rsidP="00007340">
      <w:pPr>
        <w:spacing w:after="0"/>
        <w:rPr>
          <w:rFonts w:ascii="Times New Roman" w:hAnsi="Times New Roman" w:cs="Times New Roman"/>
          <w:sz w:val="24"/>
          <w:szCs w:val="24"/>
        </w:rPr>
      </w:pPr>
      <w:r>
        <w:rPr>
          <w:rFonts w:ascii="Times New Roman" w:hAnsi="Times New Roman" w:cs="Times New Roman"/>
          <w:sz w:val="24"/>
          <w:szCs w:val="24"/>
        </w:rPr>
        <w:t>Užtikrinti, kad nelegalios migracijos srautų organizatoriai</w:t>
      </w:r>
      <w:r w:rsidR="006437B4" w:rsidRPr="00C167C6">
        <w:rPr>
          <w:rFonts w:ascii="Times New Roman" w:hAnsi="Times New Roman" w:cs="Times New Roman"/>
          <w:sz w:val="24"/>
          <w:szCs w:val="24"/>
        </w:rPr>
        <w:t>, įska</w:t>
      </w:r>
      <w:r w:rsidR="00C167C6" w:rsidRPr="00C167C6">
        <w:rPr>
          <w:rFonts w:ascii="Times New Roman" w:hAnsi="Times New Roman" w:cs="Times New Roman"/>
          <w:sz w:val="24"/>
          <w:szCs w:val="24"/>
        </w:rPr>
        <w:t>i</w:t>
      </w:r>
      <w:r w:rsidR="006437B4" w:rsidRPr="00C167C6">
        <w:rPr>
          <w:rFonts w:ascii="Times New Roman" w:hAnsi="Times New Roman" w:cs="Times New Roman"/>
          <w:sz w:val="24"/>
          <w:szCs w:val="24"/>
        </w:rPr>
        <w:t>tant Baltarusijos fizinius ir juridinius asmenis, būtų patraukti atsakomybėn</w:t>
      </w:r>
      <w:r w:rsidRPr="00C167C6">
        <w:rPr>
          <w:rFonts w:ascii="Times New Roman" w:hAnsi="Times New Roman" w:cs="Times New Roman"/>
          <w:sz w:val="24"/>
          <w:szCs w:val="24"/>
        </w:rPr>
        <w:t>,</w:t>
      </w:r>
      <w:r>
        <w:rPr>
          <w:rFonts w:ascii="Times New Roman" w:hAnsi="Times New Roman" w:cs="Times New Roman"/>
          <w:sz w:val="24"/>
          <w:szCs w:val="24"/>
        </w:rPr>
        <w:t xml:space="preserve"> jiems būtų pritaikytos nacionalinės ir Europos Sąjungos sankcijos,</w:t>
      </w:r>
      <w:r w:rsidR="00C167C6">
        <w:rPr>
          <w:rFonts w:ascii="Times New Roman" w:hAnsi="Times New Roman" w:cs="Times New Roman"/>
          <w:sz w:val="24"/>
          <w:szCs w:val="24"/>
        </w:rPr>
        <w:t xml:space="preserve"> baudžiamasis persekiojimas,</w:t>
      </w:r>
      <w:r>
        <w:rPr>
          <w:rFonts w:ascii="Times New Roman" w:hAnsi="Times New Roman" w:cs="Times New Roman"/>
          <w:sz w:val="24"/>
          <w:szCs w:val="24"/>
        </w:rPr>
        <w:t xml:space="preserve"> prireikus – inicijuoti nelegalios migracijos organizavimo ir skatinimo tarptautinį tyrimą.</w:t>
      </w:r>
    </w:p>
    <w:p w14:paraId="6C3EAC68" w14:textId="3B68F9C8" w:rsidR="008D5F2D" w:rsidRDefault="008D5F2D" w:rsidP="00007340">
      <w:pPr>
        <w:spacing w:after="0"/>
        <w:rPr>
          <w:rFonts w:ascii="Times New Roman" w:hAnsi="Times New Roman" w:cs="Times New Roman"/>
          <w:sz w:val="24"/>
          <w:szCs w:val="24"/>
        </w:rPr>
      </w:pPr>
    </w:p>
    <w:p w14:paraId="45434BFE" w14:textId="036488A8" w:rsidR="008D5F2D" w:rsidRPr="008D5F2D" w:rsidRDefault="008D5F2D" w:rsidP="00007340">
      <w:pPr>
        <w:spacing w:after="0"/>
        <w:rPr>
          <w:rFonts w:ascii="Times New Roman" w:hAnsi="Times New Roman" w:cs="Times New Roman"/>
          <w:b/>
          <w:bCs/>
          <w:sz w:val="24"/>
          <w:szCs w:val="24"/>
        </w:rPr>
      </w:pPr>
      <w:r w:rsidRPr="008D5F2D">
        <w:rPr>
          <w:rFonts w:ascii="Times New Roman" w:hAnsi="Times New Roman" w:cs="Times New Roman"/>
          <w:b/>
          <w:bCs/>
          <w:sz w:val="24"/>
          <w:szCs w:val="24"/>
        </w:rPr>
        <w:lastRenderedPageBreak/>
        <w:t>5 straipsnis</w:t>
      </w:r>
    </w:p>
    <w:p w14:paraId="0C9AD4C7" w14:textId="444CA52A" w:rsidR="005C423C" w:rsidRDefault="00674AC2" w:rsidP="00007340">
      <w:pPr>
        <w:spacing w:after="0"/>
        <w:rPr>
          <w:rFonts w:ascii="Times New Roman" w:hAnsi="Times New Roman" w:cs="Times New Roman"/>
          <w:sz w:val="24"/>
          <w:szCs w:val="24"/>
        </w:rPr>
      </w:pPr>
      <w:r>
        <w:rPr>
          <w:rFonts w:ascii="Times New Roman" w:hAnsi="Times New Roman" w:cs="Times New Roman"/>
          <w:sz w:val="24"/>
          <w:szCs w:val="24"/>
        </w:rPr>
        <w:t>Siekti, kad užsieniečiai</w:t>
      </w:r>
      <w:r w:rsidR="00727770">
        <w:rPr>
          <w:rFonts w:ascii="Times New Roman" w:hAnsi="Times New Roman" w:cs="Times New Roman"/>
          <w:sz w:val="24"/>
          <w:szCs w:val="24"/>
        </w:rPr>
        <w:t xml:space="preserve"> iš trečiųjų šalių</w:t>
      </w:r>
      <w:r>
        <w:rPr>
          <w:rFonts w:ascii="Times New Roman" w:hAnsi="Times New Roman" w:cs="Times New Roman"/>
          <w:sz w:val="24"/>
          <w:szCs w:val="24"/>
        </w:rPr>
        <w:t>,</w:t>
      </w:r>
      <w:r w:rsidR="00727770">
        <w:rPr>
          <w:rFonts w:ascii="Times New Roman" w:hAnsi="Times New Roman" w:cs="Times New Roman"/>
          <w:sz w:val="24"/>
          <w:szCs w:val="24"/>
        </w:rPr>
        <w:t xml:space="preserve"> nelegaliai kirtę Lietuvos Respublikos sieną</w:t>
      </w:r>
      <w:r>
        <w:rPr>
          <w:rFonts w:ascii="Times New Roman" w:hAnsi="Times New Roman" w:cs="Times New Roman"/>
          <w:sz w:val="24"/>
          <w:szCs w:val="24"/>
        </w:rPr>
        <w:t xml:space="preserve"> ir neturintys asmens tapatybę įrodančių dokumentų (išskyrus moteris su vaikais</w:t>
      </w:r>
      <w:r w:rsidR="00727770">
        <w:rPr>
          <w:rFonts w:ascii="Times New Roman" w:hAnsi="Times New Roman" w:cs="Times New Roman"/>
          <w:sz w:val="24"/>
          <w:szCs w:val="24"/>
        </w:rPr>
        <w:t>, nėščiąsias, neįgaliuosius</w:t>
      </w:r>
      <w:r>
        <w:rPr>
          <w:rFonts w:ascii="Times New Roman" w:hAnsi="Times New Roman" w:cs="Times New Roman"/>
          <w:sz w:val="24"/>
          <w:szCs w:val="24"/>
        </w:rPr>
        <w:t xml:space="preserve"> ir vaikus iki 16 m.), </w:t>
      </w:r>
      <w:r w:rsidR="005C423C" w:rsidRPr="005C423C">
        <w:rPr>
          <w:rFonts w:ascii="Times New Roman" w:hAnsi="Times New Roman" w:cs="Times New Roman"/>
          <w:sz w:val="24"/>
          <w:szCs w:val="24"/>
        </w:rPr>
        <w:t>kol nebus įrodyta kitaip, būtų traktuojami kaip vykdomos hibridinės atakos galimi aktyvūs dalyviai. Jiems, atsižvelgiant į agresijos pavojingumo laipsnį, turėtų būti taikomos kitos sulaikymo, apsaugos ir apgyvendinimo sąlygos, nustatomos Lietuvos Respublikos Vyriausybės sprendimu</w:t>
      </w:r>
    </w:p>
    <w:p w14:paraId="234AA2DC" w14:textId="09C2BC5D" w:rsidR="001F022E" w:rsidRDefault="001F022E" w:rsidP="00007340">
      <w:pPr>
        <w:spacing w:after="0"/>
        <w:rPr>
          <w:rFonts w:ascii="Times New Roman" w:hAnsi="Times New Roman" w:cs="Times New Roman"/>
          <w:sz w:val="24"/>
          <w:szCs w:val="24"/>
        </w:rPr>
      </w:pPr>
    </w:p>
    <w:p w14:paraId="70C6BA86" w14:textId="7AD2787E" w:rsidR="001F022E" w:rsidRPr="00E1185D" w:rsidRDefault="001F022E" w:rsidP="00007340">
      <w:pPr>
        <w:spacing w:after="0"/>
        <w:rPr>
          <w:rFonts w:ascii="Times New Roman" w:hAnsi="Times New Roman" w:cs="Times New Roman"/>
          <w:b/>
          <w:bCs/>
          <w:sz w:val="24"/>
          <w:szCs w:val="24"/>
        </w:rPr>
      </w:pPr>
      <w:r w:rsidRPr="00E1185D">
        <w:rPr>
          <w:rFonts w:ascii="Times New Roman" w:hAnsi="Times New Roman" w:cs="Times New Roman"/>
          <w:b/>
          <w:bCs/>
          <w:sz w:val="24"/>
          <w:szCs w:val="24"/>
        </w:rPr>
        <w:t>6 straipsnis</w:t>
      </w:r>
    </w:p>
    <w:p w14:paraId="426615A8" w14:textId="567142D6" w:rsidR="00E1185D" w:rsidRDefault="00E1185D" w:rsidP="00007340">
      <w:pPr>
        <w:spacing w:after="0"/>
        <w:rPr>
          <w:rFonts w:ascii="Times New Roman" w:hAnsi="Times New Roman" w:cs="Times New Roman"/>
          <w:sz w:val="24"/>
          <w:szCs w:val="24"/>
        </w:rPr>
      </w:pPr>
      <w:r>
        <w:rPr>
          <w:rFonts w:ascii="Times New Roman" w:hAnsi="Times New Roman" w:cs="Times New Roman"/>
          <w:sz w:val="24"/>
          <w:szCs w:val="24"/>
        </w:rPr>
        <w:t>Inicijuoti informacinę kampaniją nelegalios migracijos kilmės šalyse, siekiant atgrasyti potencialius migrantus nuo dalyvavimo nusikalstamoje veikloje neteisėtai kertant Lietuvos Respublikos valstybinę sieną.</w:t>
      </w:r>
    </w:p>
    <w:p w14:paraId="1482E03B" w14:textId="77777777" w:rsidR="00E1185D" w:rsidRDefault="00E1185D" w:rsidP="00007340">
      <w:pPr>
        <w:spacing w:after="0"/>
        <w:rPr>
          <w:rFonts w:ascii="Times New Roman" w:hAnsi="Times New Roman" w:cs="Times New Roman"/>
          <w:sz w:val="24"/>
          <w:szCs w:val="24"/>
        </w:rPr>
      </w:pPr>
    </w:p>
    <w:p w14:paraId="407046D9" w14:textId="38ED8F58" w:rsidR="00E1185D" w:rsidRPr="00E1185D" w:rsidRDefault="00E1185D" w:rsidP="00007340">
      <w:pPr>
        <w:spacing w:after="0"/>
        <w:rPr>
          <w:rFonts w:ascii="Times New Roman" w:hAnsi="Times New Roman" w:cs="Times New Roman"/>
          <w:b/>
          <w:bCs/>
          <w:sz w:val="24"/>
          <w:szCs w:val="24"/>
        </w:rPr>
      </w:pPr>
      <w:r w:rsidRPr="00E1185D">
        <w:rPr>
          <w:rFonts w:ascii="Times New Roman" w:hAnsi="Times New Roman" w:cs="Times New Roman"/>
          <w:b/>
          <w:bCs/>
          <w:sz w:val="24"/>
          <w:szCs w:val="24"/>
        </w:rPr>
        <w:t>7 straipsnis</w:t>
      </w:r>
    </w:p>
    <w:p w14:paraId="776565D1" w14:textId="7178C025" w:rsidR="001F022E" w:rsidRPr="00352611" w:rsidRDefault="00E1185D" w:rsidP="00007340">
      <w:pPr>
        <w:spacing w:after="0"/>
        <w:rPr>
          <w:rFonts w:ascii="Times New Roman" w:hAnsi="Times New Roman" w:cs="Times New Roman"/>
          <w:sz w:val="24"/>
          <w:szCs w:val="24"/>
        </w:rPr>
      </w:pPr>
      <w:r>
        <w:rPr>
          <w:rFonts w:ascii="Times New Roman" w:hAnsi="Times New Roman" w:cs="Times New Roman"/>
          <w:sz w:val="24"/>
          <w:szCs w:val="24"/>
        </w:rPr>
        <w:t>Siekti, kad visi Lietuvos Respublikos sieną nelegaliai kertantys užsieniečiai iš trečiųjų šalių, neturintys teisinio pagrindo prašyti pabėgėlio statuso, būtų grąžinti į jų kilmės šalis, tuo tikslu pasinaudojant esamais arba pasirašant naujus susitarimus dėl readmisijos, būtinus jų grąžinimui.</w:t>
      </w:r>
    </w:p>
    <w:p w14:paraId="561FB567" w14:textId="06B0372E" w:rsidR="00352611" w:rsidRDefault="00352611" w:rsidP="00352611">
      <w:pPr>
        <w:spacing w:after="0"/>
        <w:rPr>
          <w:rFonts w:ascii="Times New Roman" w:hAnsi="Times New Roman" w:cs="Times New Roman"/>
          <w:sz w:val="24"/>
          <w:szCs w:val="24"/>
        </w:rPr>
      </w:pPr>
    </w:p>
    <w:p w14:paraId="4460BC6D" w14:textId="6008E4AB" w:rsidR="00FF72D1" w:rsidRPr="00FF72D1" w:rsidRDefault="00E1185D" w:rsidP="00FF72D1">
      <w:pPr>
        <w:spacing w:after="0"/>
        <w:rPr>
          <w:rFonts w:ascii="Times New Roman" w:hAnsi="Times New Roman" w:cs="Times New Roman"/>
          <w:b/>
          <w:bCs/>
          <w:sz w:val="24"/>
          <w:szCs w:val="24"/>
        </w:rPr>
      </w:pPr>
      <w:r>
        <w:rPr>
          <w:rFonts w:ascii="Times New Roman" w:hAnsi="Times New Roman" w:cs="Times New Roman"/>
          <w:b/>
          <w:bCs/>
          <w:sz w:val="24"/>
          <w:szCs w:val="24"/>
        </w:rPr>
        <w:t>8</w:t>
      </w:r>
      <w:r w:rsidR="00FF72D1" w:rsidRPr="00FF72D1">
        <w:rPr>
          <w:rFonts w:ascii="Times New Roman" w:hAnsi="Times New Roman" w:cs="Times New Roman"/>
          <w:b/>
          <w:bCs/>
          <w:sz w:val="24"/>
          <w:szCs w:val="24"/>
        </w:rPr>
        <w:t xml:space="preserve"> straipsnis</w:t>
      </w:r>
    </w:p>
    <w:p w14:paraId="4E296D93" w14:textId="11DA6901" w:rsidR="00FF72D1" w:rsidRDefault="00FD0827" w:rsidP="00FF72D1">
      <w:pPr>
        <w:spacing w:after="0"/>
        <w:rPr>
          <w:rFonts w:ascii="Times New Roman" w:hAnsi="Times New Roman" w:cs="Times New Roman"/>
          <w:sz w:val="24"/>
          <w:szCs w:val="24"/>
        </w:rPr>
      </w:pPr>
      <w:r w:rsidRPr="00FD0827">
        <w:rPr>
          <w:rFonts w:ascii="Times New Roman" w:hAnsi="Times New Roman" w:cs="Times New Roman"/>
          <w:sz w:val="24"/>
          <w:szCs w:val="24"/>
        </w:rPr>
        <w:t>Jei hibridinė agresija tęsis ir intensyvės, įvertinus jos pavojingumo laipsnį, pradėti konsultacijas su NATO valstybėmis-narėmis, pirmiausia Jungtinėmis Amerikos Valstijomis, pagal Šiaurės Atlanto sutarties 4 straipsnį, kuriame teigiama, jog „Šalys tarpusavyje konsultuosis, jeigu bet kurios iš jų nuomone, kiltų grėsmė bet kurios Šalies teritoriniam vientisumui, politinei nepriklausomybei ar saugumui“</w:t>
      </w:r>
      <w:r>
        <w:rPr>
          <w:rFonts w:ascii="Times New Roman" w:hAnsi="Times New Roman" w:cs="Times New Roman"/>
          <w:sz w:val="24"/>
          <w:szCs w:val="24"/>
        </w:rPr>
        <w:t>.</w:t>
      </w:r>
      <w:r w:rsidR="006437B4">
        <w:rPr>
          <w:rFonts w:ascii="Times New Roman" w:hAnsi="Times New Roman" w:cs="Times New Roman"/>
          <w:sz w:val="24"/>
          <w:szCs w:val="24"/>
        </w:rPr>
        <w:t xml:space="preserve"> </w:t>
      </w:r>
    </w:p>
    <w:p w14:paraId="7F72ADA4" w14:textId="6D7C7459" w:rsidR="00414A8A" w:rsidRDefault="00414A8A" w:rsidP="00FF72D1">
      <w:pPr>
        <w:spacing w:after="0"/>
        <w:rPr>
          <w:rFonts w:ascii="Times New Roman" w:hAnsi="Times New Roman" w:cs="Times New Roman"/>
          <w:sz w:val="24"/>
          <w:szCs w:val="24"/>
        </w:rPr>
      </w:pPr>
    </w:p>
    <w:p w14:paraId="5A885944" w14:textId="2533A819" w:rsidR="00414A8A" w:rsidRPr="00414A8A" w:rsidRDefault="00414A8A" w:rsidP="00FF72D1">
      <w:pPr>
        <w:spacing w:after="0"/>
        <w:rPr>
          <w:rFonts w:ascii="Times New Roman" w:hAnsi="Times New Roman" w:cs="Times New Roman"/>
          <w:b/>
          <w:bCs/>
          <w:sz w:val="24"/>
          <w:szCs w:val="24"/>
        </w:rPr>
      </w:pPr>
      <w:r w:rsidRPr="00414A8A">
        <w:rPr>
          <w:rFonts w:ascii="Times New Roman" w:hAnsi="Times New Roman" w:cs="Times New Roman"/>
          <w:b/>
          <w:bCs/>
          <w:sz w:val="24"/>
          <w:szCs w:val="24"/>
        </w:rPr>
        <w:t>9 straipsnis</w:t>
      </w:r>
    </w:p>
    <w:p w14:paraId="48ED0AE9" w14:textId="4BF0AAA2" w:rsidR="00C167C6" w:rsidRPr="00C167C6" w:rsidRDefault="00C167C6" w:rsidP="00C167C6">
      <w:pPr>
        <w:spacing w:after="0"/>
        <w:rPr>
          <w:rFonts w:ascii="Times New Roman" w:hAnsi="Times New Roman" w:cs="Times New Roman"/>
          <w:sz w:val="24"/>
          <w:szCs w:val="24"/>
        </w:rPr>
      </w:pPr>
      <w:r>
        <w:rPr>
          <w:rFonts w:ascii="Times New Roman" w:hAnsi="Times New Roman" w:cs="Times New Roman"/>
          <w:sz w:val="24"/>
          <w:szCs w:val="24"/>
        </w:rPr>
        <w:br/>
      </w:r>
      <w:r w:rsidRPr="00C167C6">
        <w:rPr>
          <w:rFonts w:ascii="Times New Roman" w:hAnsi="Times New Roman" w:cs="Times New Roman"/>
          <w:sz w:val="24"/>
          <w:szCs w:val="24"/>
        </w:rPr>
        <w:t>Kreiptis į Europos Sąjungos valstybes nares, Europos Komisiją ir kitas institucijas, kviečiant parodyti solidarumą ir suteikti Lietuvai reikalingą paramą atremiant hibridinę agresiją, tame tarpe pagal ES sutarties 222 str. įtvirtintą solidarumo sąlygą, kuri numato, jog "jei valstybė narė patiria teroro aktą, gaivalinę nelaimę ar žmogaus sukeltą katastrofą, Sąjunga ir valstybės narės veikia bendrai ir solidariai"</w:t>
      </w:r>
    </w:p>
    <w:p w14:paraId="0B7DD5B6" w14:textId="757C6382" w:rsidR="00FA5222" w:rsidRDefault="00FA5222" w:rsidP="00352611">
      <w:pPr>
        <w:spacing w:after="0"/>
        <w:rPr>
          <w:rFonts w:ascii="Times New Roman" w:hAnsi="Times New Roman" w:cs="Times New Roman"/>
          <w:sz w:val="24"/>
          <w:szCs w:val="24"/>
        </w:rPr>
      </w:pPr>
    </w:p>
    <w:p w14:paraId="5CDA925C" w14:textId="77777777" w:rsidR="00FA5222" w:rsidRPr="00FA5222" w:rsidRDefault="00FA5222" w:rsidP="00FA5222">
      <w:pPr>
        <w:spacing w:after="0"/>
        <w:rPr>
          <w:rFonts w:ascii="Times New Roman" w:hAnsi="Times New Roman" w:cs="Times New Roman"/>
          <w:sz w:val="24"/>
          <w:szCs w:val="24"/>
        </w:rPr>
      </w:pPr>
    </w:p>
    <w:p w14:paraId="2030BD67" w14:textId="77777777" w:rsidR="00FA5222" w:rsidRPr="00FA5222" w:rsidRDefault="00FA5222" w:rsidP="00FA5222">
      <w:pPr>
        <w:spacing w:after="0"/>
        <w:rPr>
          <w:rFonts w:ascii="Times New Roman" w:hAnsi="Times New Roman" w:cs="Times New Roman"/>
          <w:sz w:val="24"/>
          <w:szCs w:val="24"/>
        </w:rPr>
      </w:pPr>
    </w:p>
    <w:p w14:paraId="08DEEA78" w14:textId="77777777" w:rsidR="00FA5222" w:rsidRPr="00FA5222" w:rsidRDefault="00FA5222" w:rsidP="00FA5222">
      <w:pPr>
        <w:spacing w:after="0"/>
        <w:rPr>
          <w:rFonts w:ascii="Times New Roman" w:hAnsi="Times New Roman" w:cs="Times New Roman"/>
          <w:i/>
          <w:sz w:val="24"/>
          <w:szCs w:val="24"/>
        </w:rPr>
      </w:pPr>
    </w:p>
    <w:p w14:paraId="6AD5AD19" w14:textId="1C3DCDD2" w:rsidR="00FA5222" w:rsidRPr="00FA5222" w:rsidRDefault="00FA5222" w:rsidP="00FA5222">
      <w:pPr>
        <w:spacing w:after="0"/>
        <w:rPr>
          <w:rFonts w:ascii="Times New Roman" w:hAnsi="Times New Roman" w:cs="Times New Roman"/>
          <w:sz w:val="24"/>
          <w:szCs w:val="24"/>
        </w:rPr>
      </w:pPr>
      <w:r w:rsidRPr="00FA5222">
        <w:rPr>
          <w:rFonts w:ascii="Times New Roman" w:hAnsi="Times New Roman" w:cs="Times New Roman"/>
          <w:sz w:val="24"/>
          <w:szCs w:val="24"/>
        </w:rPr>
        <w:t>SEIMO PIRMININK</w:t>
      </w:r>
      <w:r>
        <w:rPr>
          <w:rFonts w:ascii="Times New Roman" w:hAnsi="Times New Roman" w:cs="Times New Roman"/>
          <w:sz w:val="24"/>
          <w:szCs w:val="24"/>
        </w:rPr>
        <w:t>AS</w:t>
      </w:r>
      <w:r w:rsidRPr="00FA5222">
        <w:rPr>
          <w:rFonts w:ascii="Times New Roman" w:hAnsi="Times New Roman" w:cs="Times New Roman"/>
          <w:sz w:val="24"/>
          <w:szCs w:val="24"/>
        </w:rPr>
        <w:tab/>
      </w:r>
    </w:p>
    <w:p w14:paraId="40025B80" w14:textId="77777777" w:rsidR="00FA5222" w:rsidRPr="00352611" w:rsidRDefault="00FA5222" w:rsidP="00352611">
      <w:pPr>
        <w:spacing w:after="0"/>
        <w:rPr>
          <w:rFonts w:ascii="Times New Roman" w:hAnsi="Times New Roman" w:cs="Times New Roman"/>
          <w:sz w:val="24"/>
          <w:szCs w:val="24"/>
        </w:rPr>
      </w:pPr>
    </w:p>
    <w:sectPr w:rsidR="00FA5222" w:rsidRPr="00352611" w:rsidSect="00674AC2">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11"/>
    <w:rsid w:val="00007340"/>
    <w:rsid w:val="000844BB"/>
    <w:rsid w:val="000A4C94"/>
    <w:rsid w:val="001F022E"/>
    <w:rsid w:val="002A17AF"/>
    <w:rsid w:val="00352611"/>
    <w:rsid w:val="00414A8A"/>
    <w:rsid w:val="0046194A"/>
    <w:rsid w:val="005C423C"/>
    <w:rsid w:val="005E63C0"/>
    <w:rsid w:val="006437B4"/>
    <w:rsid w:val="0065764C"/>
    <w:rsid w:val="00674AC2"/>
    <w:rsid w:val="00727770"/>
    <w:rsid w:val="008439D3"/>
    <w:rsid w:val="008D5F2D"/>
    <w:rsid w:val="00BB2A6A"/>
    <w:rsid w:val="00C04A05"/>
    <w:rsid w:val="00C167C6"/>
    <w:rsid w:val="00E1185D"/>
    <w:rsid w:val="00FA5222"/>
    <w:rsid w:val="00FD0827"/>
    <w:rsid w:val="00FF3A19"/>
    <w:rsid w:val="00FF72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673A"/>
  <w15:chartTrackingRefBased/>
  <w15:docId w15:val="{B00BBEA9-E88E-4D50-AA79-6544DE55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5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Adomenas</dc:creator>
  <cp:keywords/>
  <dc:description/>
  <cp:lastModifiedBy>Paulina Levickyte</cp:lastModifiedBy>
  <cp:revision>2</cp:revision>
  <dcterms:created xsi:type="dcterms:W3CDTF">2021-07-12T04:44:00Z</dcterms:created>
  <dcterms:modified xsi:type="dcterms:W3CDTF">2021-07-12T04:44:00Z</dcterms:modified>
</cp:coreProperties>
</file>